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4" w:rsidRPr="00212024" w:rsidRDefault="00212024" w:rsidP="00212024">
      <w:pPr>
        <w:shd w:val="clear" w:color="auto" w:fill="FFFFFF"/>
        <w:spacing w:line="240" w:lineRule="auto"/>
        <w:ind w:left="-90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культуры и архивного дела Тамбовской области</w:t>
      </w: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Тамбовский государственный музыкально-педагогический институт </w:t>
      </w: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С.В. Рахманинова</w:t>
      </w:r>
    </w:p>
    <w:p w:rsidR="00212024" w:rsidRPr="00212024" w:rsidRDefault="00212024" w:rsidP="00212024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2024">
        <w:rPr>
          <w:rFonts w:ascii="Times New Roman" w:eastAsia="Times New Roman" w:hAnsi="Times New Roman" w:cs="Times New Roman"/>
          <w:b/>
          <w:lang w:eastAsia="ru-RU"/>
        </w:rPr>
        <w:t>информируют о проведении в марте-апреле 201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212024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212024" w:rsidRPr="00212024" w:rsidRDefault="00212024" w:rsidP="00212024">
      <w:pPr>
        <w:spacing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12024" w:rsidRPr="00212024" w:rsidRDefault="00212024" w:rsidP="002120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Всероссийского</w:t>
      </w:r>
      <w:r w:rsidRPr="00212024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конкурса учебно-</w:t>
      </w:r>
      <w:r w:rsidRPr="0021202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исследовательских работ студентов</w:t>
      </w:r>
    </w:p>
    <w:p w:rsidR="00212024" w:rsidRPr="00212024" w:rsidRDefault="00212024" w:rsidP="00212024">
      <w:pPr>
        <w:spacing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отделения теории музыки средних музыкальных учебных заведений</w:t>
      </w:r>
    </w:p>
    <w:bookmarkEnd w:id="0"/>
    <w:p w:rsidR="00212024" w:rsidRPr="00212024" w:rsidRDefault="00212024" w:rsidP="00212024">
      <w:pPr>
        <w:spacing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2024" w:rsidRDefault="00212024" w:rsidP="00212024">
      <w:pPr>
        <w:spacing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конкурса</w:t>
      </w:r>
    </w:p>
    <w:p w:rsidR="00265477" w:rsidRPr="00212024" w:rsidRDefault="00265477" w:rsidP="00212024">
      <w:pPr>
        <w:spacing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конкурса: выявление и поддержка талантливых студентов учреждений среднего музыкального образования. </w:t>
      </w: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конкурса:</w:t>
      </w:r>
    </w:p>
    <w:p w:rsidR="00212024" w:rsidRPr="00212024" w:rsidRDefault="00212024" w:rsidP="0021202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и активизация интереса будущих музыковедов к научно-исследовательской работе, содействие развитию навыков аналитического исследования музыкальных произведений, критического изучения и реферирования научно-исследовательских материалов;  </w:t>
      </w:r>
    </w:p>
    <w:p w:rsidR="00212024" w:rsidRPr="00212024" w:rsidRDefault="00212024" w:rsidP="0021202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творческой, познавательной, интеллектуальной инициативы обучающихся, вовлечения их в исследовательскую деятельность в различных областях музыкознания; </w:t>
      </w:r>
    </w:p>
    <w:p w:rsidR="00212024" w:rsidRPr="00212024" w:rsidRDefault="00212024" w:rsidP="0021202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высокого качества педагогической и научно-методической работы преподавательского состава музыкальных учебных заведений среднего звена;  </w:t>
      </w:r>
    </w:p>
    <w:p w:rsidR="00212024" w:rsidRPr="00212024" w:rsidRDefault="00212024" w:rsidP="00212024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контактов с музыкальными учебными заведениями Российской Федерации.</w:t>
      </w:r>
    </w:p>
    <w:p w:rsidR="00212024" w:rsidRDefault="00212024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и порядок проведения конкурса</w:t>
      </w:r>
    </w:p>
    <w:p w:rsidR="00265477" w:rsidRPr="00212024" w:rsidRDefault="00265477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2024" w:rsidRP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 конкурсу допускаются участники, которые в </w:t>
      </w:r>
      <w:r w:rsidRPr="0021202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7</w:t>
      </w:r>
      <w:r w:rsidRPr="0021202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="0010583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–</w:t>
      </w:r>
      <w:r w:rsidRPr="0021202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8</w:t>
      </w:r>
      <w:r w:rsidRPr="0021202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учебном году обучаются на </w:t>
      </w:r>
      <w:r w:rsidRPr="0021202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en-US" w:eastAsia="ru-RU"/>
        </w:rPr>
        <w:t>II</w:t>
      </w:r>
      <w:r w:rsidRPr="0021202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– </w:t>
      </w:r>
      <w:r w:rsidRPr="0021202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en-US" w:eastAsia="ru-RU"/>
        </w:rPr>
        <w:t>IV</w:t>
      </w:r>
      <w:r w:rsidRPr="002120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курсах среднего музыкального учебного заведения.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могут быть представлены работы по следующим дисциплинам: </w:t>
      </w: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гармония, анализ музыкальных произведений, зарубежная и отечественная музыкальная литература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два этапа:</w:t>
      </w:r>
    </w:p>
    <w:p w:rsidR="00212024" w:rsidRPr="00212024" w:rsidRDefault="00212024" w:rsidP="00212024">
      <w:pPr>
        <w:spacing w:line="240" w:lineRule="auto"/>
        <w:ind w:left="-90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3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музыкальных учебных заведениях среднего звена.  </w:t>
      </w:r>
    </w:p>
    <w:p w:rsidR="00212024" w:rsidRPr="00212024" w:rsidRDefault="00212024" w:rsidP="00212024">
      <w:pPr>
        <w:spacing w:line="240" w:lineRule="auto"/>
        <w:ind w:left="-902"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3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Тамбовском государственном музыкально-педагогическом институте им. С.В. Рахманинова (заочно) </w:t>
      </w: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 марта по 15 апреля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</w:t>
      </w: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конкурсе принимаются </w:t>
      </w:r>
      <w:r w:rsidRPr="00212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15 марта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212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высылаются вместе с текстом работы. К заявке прилагаются копия  паспорта, выписка из протокола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первом этапе Конкурса,  копия квитанции об оплате организационного взноса.</w:t>
      </w:r>
    </w:p>
    <w:p w:rsidR="00212024" w:rsidRP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взнос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рублей. Оплата перечисляется на расчётный счёт ТГМПИ им. С.В. Рахманинова (данные расчётного счёта помещены на сайте ТГМПИ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С.В.  Рахманинова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2024" w:rsidRPr="00181523" w:rsidRDefault="00212024" w:rsidP="00212024">
      <w:pPr>
        <w:spacing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следует высылать в </w:t>
      </w:r>
      <w:r w:rsidRPr="001815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электронном и распечатанном виде</w:t>
      </w:r>
      <w:r w:rsidRPr="0018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5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простой </w:t>
      </w:r>
      <w:r w:rsidRPr="001815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бандеролью по адресу:</w:t>
      </w:r>
    </w:p>
    <w:p w:rsidR="00212024" w:rsidRPr="00181523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92000, г"/>
        </w:smartTagPr>
        <w:r w:rsidRPr="0018152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392000, г</w:t>
        </w:r>
      </w:smartTag>
      <w:r w:rsidRPr="00181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Тамбов, ул. Советская, 87,  ТГМПИ им. С. В. Рахманинова. Кафедра  истории и теории музыки, на конкурс исследовательских работ студентов.</w:t>
      </w:r>
    </w:p>
    <w:p w:rsidR="00212024" w:rsidRPr="00181523" w:rsidRDefault="00212024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телефоны: +7 (4752) 72-52-20 (приемная ректора), e-</w:t>
      </w:r>
      <w:proofErr w:type="spellStart"/>
      <w:r w:rsidRPr="0018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18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tgmpi@tgmpi.ru; </w:t>
      </w: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(4752) 75-80-05; 8 915 885 90 29 (заведующая кафедрой истории и теории музыки ТГМПИ </w:t>
      </w:r>
      <w:proofErr w:type="spellStart"/>
      <w:r w:rsidRPr="00DC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Генебарт</w:t>
      </w:r>
      <w:proofErr w:type="spellEnd"/>
      <w:r w:rsidRPr="00DC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Васильевна), e-</w:t>
      </w:r>
      <w:proofErr w:type="spellStart"/>
      <w:r w:rsidRPr="00DC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C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DC3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hoehnebart</w:t>
        </w:r>
        <w:r w:rsidRPr="00DC3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C3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DC3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C3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DC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2024" w:rsidRPr="00212024" w:rsidRDefault="00847A50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представляются работы</w:t>
      </w:r>
      <w:r w:rsidR="00E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</w:t>
      </w:r>
      <w:r w:rsidR="00EA32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A3296" w:rsidRPr="00E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32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EA3296" w:rsidRPr="00E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="00212024"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2024"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12024"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12024"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Просьба не присылать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r w:rsidR="00212024"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ранее представлявшиеся на конкурсы.  </w:t>
      </w:r>
      <w:r w:rsidR="00212024"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Участниками конкурса могут быть только лица, являющиеся в настоящее время студентами данного учебного заведения</w:t>
      </w:r>
      <w:r w:rsidR="00212024"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024" w:rsidRP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– музыкальное произведение (музыкальные произведения). </w:t>
      </w: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3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избранный ракурс его изучения.</w:t>
      </w: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в которых основное содержание составляет 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изложение теоретического материала, реферирование учебных и научных текстов (например, «Аккорд в музыке ХХ века», «Серийная техника» и т.п.), в рамках конкурса рассматриваться не будут.</w:t>
      </w: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024" w:rsidRP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содержанию работы:</w:t>
      </w:r>
    </w:p>
    <w:p w:rsidR="00212024" w:rsidRP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логическое сопряжение всех разделов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бязательны</w:t>
      </w:r>
      <w:r w:rsidR="00DC34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</w:t>
      </w:r>
      <w:r w:rsidR="00DC34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BB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</w:t>
      </w:r>
      <w:r w:rsidR="00BB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и предмета (аспекта, ракурса рассмотрения),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основных задач исследования избранного произведения (произведений)</w:t>
      </w:r>
      <w:r w:rsidR="00154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A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основного раздела </w:t>
      </w:r>
      <w:r w:rsidR="00154A5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положений, заявленных во введении; в </w:t>
      </w:r>
      <w:r w:rsidRPr="00DC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заключительном раздел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е  должны содержаться выводы, логически вытекающие из предшествующего изложения, сопряжённые с задачами, поставленными во введении (это могут быть положения введения, обогащенные наблюдениями, полученными в процессе анализа)</w:t>
      </w:r>
      <w:r w:rsidR="00BB22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024" w:rsidRP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терминологическая точность, </w:t>
      </w:r>
    </w:p>
    <w:p w:rsid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выверенность</w:t>
      </w:r>
      <w:proofErr w:type="spellEnd"/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стиля</w:t>
      </w:r>
      <w:r w:rsidR="00BB22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2297" w:rsidRPr="00212024" w:rsidRDefault="00BB2297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правильность орфографии и пунктуации.</w:t>
      </w:r>
    </w:p>
    <w:p w:rsidR="00212024" w:rsidRP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цитат:</w:t>
      </w:r>
    </w:p>
    <w:p w:rsidR="00212024" w:rsidRP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точном воспроизведении цитируемый текст помещается в кавычки со ссылкой на источник. Пропуск отдельных слов, словосочетаний отмечается многоточием. Не допускается цитирование без кавычек и ссылок. Цитирование является обязательным компонентом текста, однако не должно быть избыточным. При свободном пересказе текста источника кавычки не используются, но </w:t>
      </w:r>
      <w:r w:rsidRPr="00212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обязательны ссылки на источник</w:t>
      </w:r>
      <w:r w:rsidR="00154A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информации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024" w:rsidRP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оформления списка литературы: </w:t>
      </w:r>
    </w:p>
    <w:p w:rsidR="00212024" w:rsidRP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список литературы включаются только те источники, на которые есть ссылки в основном тексте. Не следует включать справочники, энциклопедии, научно-популярные издания (при необходимости ссылки на них делаются в сносках на соответствующей странице текста). </w:t>
      </w:r>
      <w:r w:rsidR="007A51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писок </w:t>
      </w:r>
      <w:r w:rsidR="007A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строится по алфавиту фамилий авторов. Ссылки на литературу приводятся внутри текста в квадратных скобках (например: [12, с. 25]). Весь цитируемый материал </w:t>
      </w:r>
      <w:r w:rsidRPr="007A5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выделяется в тексте </w:t>
      </w:r>
      <w:r w:rsidRPr="007A51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курсивом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024" w:rsidRP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оформления титульного листа: </w:t>
      </w:r>
    </w:p>
    <w:p w:rsidR="00212024" w:rsidRP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учебного заведения</w:t>
      </w:r>
      <w:r w:rsidR="00DC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выполнена работа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12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фамилия, имя и отчество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(полностью) 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автора, курс обучения в настоящее время; заглавие работы; </w:t>
      </w:r>
      <w:r w:rsidRPr="00212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фамилия,  имя и отчество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(полностью) 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преподавателя; название города и </w:t>
      </w:r>
      <w:r w:rsidRPr="00212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 представления работы на данный конкурс (201</w:t>
      </w:r>
      <w:r w:rsidR="00DC3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212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024" w:rsidRPr="00212024" w:rsidRDefault="00212024" w:rsidP="00212024">
      <w:p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работы  в целом:</w:t>
      </w:r>
    </w:p>
    <w:p w:rsidR="00212024" w:rsidRPr="00212024" w:rsidRDefault="00212024" w:rsidP="00212024">
      <w:pPr>
        <w:numPr>
          <w:ilvl w:val="0"/>
          <w:numId w:val="1"/>
        </w:num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212024" w:rsidRPr="00212024" w:rsidRDefault="00212024" w:rsidP="00212024">
      <w:pPr>
        <w:numPr>
          <w:ilvl w:val="0"/>
          <w:numId w:val="1"/>
        </w:num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212024" w:rsidRPr="00212024" w:rsidRDefault="00212024" w:rsidP="00212024">
      <w:pPr>
        <w:numPr>
          <w:ilvl w:val="0"/>
          <w:numId w:val="1"/>
        </w:numPr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исследования</w:t>
      </w:r>
    </w:p>
    <w:p w:rsidR="00212024" w:rsidRPr="00212024" w:rsidRDefault="00212024" w:rsidP="00212024">
      <w:pPr>
        <w:spacing w:line="240" w:lineRule="auto"/>
        <w:ind w:left="-900" w:firstLine="30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Введение</w:t>
      </w:r>
    </w:p>
    <w:p w:rsidR="00212024" w:rsidRPr="00212024" w:rsidRDefault="00212024" w:rsidP="00212024">
      <w:pPr>
        <w:spacing w:line="240" w:lineRule="auto"/>
        <w:ind w:left="-900" w:firstLine="30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Основной раздел</w:t>
      </w:r>
      <w:r w:rsidR="00DC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(возможно, разделённый на параграфы)</w:t>
      </w:r>
    </w:p>
    <w:p w:rsidR="00212024" w:rsidRPr="00212024" w:rsidRDefault="00212024" w:rsidP="00212024">
      <w:pPr>
        <w:spacing w:line="240" w:lineRule="auto"/>
        <w:ind w:left="-900" w:firstLine="30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Заключение</w:t>
      </w:r>
    </w:p>
    <w:p w:rsidR="00154A59" w:rsidRPr="00DD70A8" w:rsidRDefault="00154A59" w:rsidP="00212024">
      <w:pPr>
        <w:numPr>
          <w:ilvl w:val="0"/>
          <w:numId w:val="2"/>
        </w:numPr>
        <w:tabs>
          <w:tab w:val="num" w:pos="0"/>
        </w:tabs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2024" w:rsidRPr="00D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писок литературы </w:t>
      </w:r>
    </w:p>
    <w:p w:rsidR="00212024" w:rsidRPr="00212024" w:rsidRDefault="00154A59" w:rsidP="00212024">
      <w:pPr>
        <w:numPr>
          <w:ilvl w:val="0"/>
          <w:numId w:val="2"/>
        </w:numPr>
        <w:tabs>
          <w:tab w:val="num" w:pos="0"/>
        </w:tabs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Приложение, содержащее </w:t>
      </w:r>
      <w:r w:rsidR="00212024"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нотные примеры, возможно, схемы и т.д. (нотные примеры можно поместить в тексте работы).</w:t>
      </w:r>
    </w:p>
    <w:p w:rsidR="00847A50" w:rsidRDefault="00212024" w:rsidP="00212024">
      <w:pPr>
        <w:spacing w:line="240" w:lineRule="auto"/>
        <w:ind w:left="-90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компьютерному оформлению текста: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 </w:t>
      </w:r>
      <w:r w:rsidRPr="00212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212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7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кегль 14 с полуторным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межстрочным интервалом; параметры страницы: формат — А</w:t>
      </w:r>
      <w:proofErr w:type="gramStart"/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поля: верхнее — </w:t>
      </w:r>
      <w:smartTag w:uri="urn:schemas-microsoft-com:office:smarttags" w:element="metricconverter">
        <w:smartTagPr>
          <w:attr w:name="ProductID" w:val="2,0 см"/>
        </w:smartTagPr>
        <w:r w:rsidRPr="00212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2,0 см</w:t>
        </w:r>
      </w:smartTag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нижнее — </w:t>
      </w:r>
      <w:smartTag w:uri="urn:schemas-microsoft-com:office:smarttags" w:element="metricconverter">
        <w:smartTagPr>
          <w:attr w:name="ProductID" w:val="2,0 см"/>
        </w:smartTagPr>
        <w:r w:rsidRPr="00212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2,0 см</w:t>
        </w:r>
      </w:smartTag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левое — </w:t>
      </w:r>
      <w:smartTag w:uri="urn:schemas-microsoft-com:office:smarttags" w:element="metricconverter">
        <w:smartTagPr>
          <w:attr w:name="ProductID" w:val="3,0 см"/>
        </w:smartTagPr>
        <w:r w:rsidRPr="00212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3,0 см</w:t>
        </w:r>
      </w:smartTag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правое — </w:t>
      </w:r>
      <w:smartTag w:uri="urn:schemas-microsoft-com:office:smarttags" w:element="metricconverter">
        <w:smartTagPr>
          <w:attr w:name="ProductID" w:val="1,5 см"/>
        </w:smartTagPr>
        <w:r w:rsidRPr="00212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должны быть представлены в компьютерном наборе </w:t>
      </w: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распечатанном виде</w:t>
      </w:r>
      <w:r w:rsidR="007D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электронном варианте, на диске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— 0,5 – 0,7 </w:t>
      </w:r>
      <w:proofErr w:type="spellStart"/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п.л</w:t>
      </w:r>
      <w:proofErr w:type="spellEnd"/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(12-1</w:t>
      </w:r>
      <w:r w:rsidR="00DD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</w:t>
      </w:r>
      <w:r w:rsidR="00DD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список литературы</w:t>
      </w: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2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50" w:rsidRDefault="00212024" w:rsidP="00212024">
      <w:pPr>
        <w:spacing w:line="240" w:lineRule="auto"/>
        <w:ind w:left="-90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представления </w:t>
      </w:r>
      <w:r w:rsidR="00DD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</w:t>
      </w: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не позднее 15 марта 201</w:t>
      </w:r>
      <w:r w:rsidR="007D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212024" w:rsidRPr="00212024" w:rsidRDefault="00212024" w:rsidP="00212024">
      <w:pPr>
        <w:spacing w:line="240" w:lineRule="auto"/>
        <w:ind w:left="-90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подведения итогов —  5 – 7 мая.</w:t>
      </w:r>
    </w:p>
    <w:p w:rsidR="007D03D1" w:rsidRDefault="007D03D1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03D1" w:rsidRDefault="007D03D1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0A8" w:rsidRDefault="00DD70A8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Материалы по итогам конкурса и награждение победителей </w:t>
      </w: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2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Победители конкурса (</w:t>
      </w:r>
      <w:r w:rsidRPr="002120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212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2120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Pr="00212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2120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III</w:t>
      </w:r>
      <w:r w:rsidRPr="00212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места в каждой категории) награждаются дипломами с присвоением </w:t>
      </w:r>
      <w:proofErr w:type="gramStart"/>
      <w:r w:rsidRPr="00212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звания лауреата </w:t>
      </w:r>
      <w:r w:rsidR="007D03D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</w:t>
      </w:r>
      <w:r w:rsidRPr="00212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конкурса исследовательских работ студентов</w:t>
      </w:r>
      <w:proofErr w:type="gramEnd"/>
      <w:r w:rsidRPr="00212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20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1202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120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212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курсов отделения теории музыки средних музыкальных учебных заведений</w:t>
      </w:r>
      <w:r w:rsidR="007D0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дипломанта данного конкурса (</w:t>
      </w:r>
      <w:r w:rsidR="007D03D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="007D03D1" w:rsidRPr="007D0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0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7D03D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7D0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места)</w:t>
      </w:r>
      <w:r w:rsidRPr="00212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Участники, авторы работ, отмеченных достаточно высокими баллами на конкурсе, получают диплом «За успешное участие </w:t>
      </w:r>
      <w:r w:rsidR="00DD7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Всероссийском</w:t>
      </w:r>
      <w:r w:rsidRPr="00212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конкурсе </w:t>
      </w:r>
      <w:r w:rsidRPr="00212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курсовых работ студентов </w:t>
      </w:r>
      <w:r w:rsidRPr="002120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1202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120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212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курсов отделения теории музыки средних музыкальных учебных заведений</w:t>
      </w:r>
      <w:r w:rsidRPr="00212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DD7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остальные участники конкурса – диплом </w:t>
      </w:r>
      <w:r w:rsidR="00DD70A8" w:rsidRPr="00DD7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«За участие в</w:t>
      </w:r>
      <w:r w:rsidR="00DD7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Всероссийском</w:t>
      </w:r>
      <w:r w:rsidR="00DD70A8" w:rsidRPr="00DD7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конкурсе курсовых работ студентов </w:t>
      </w:r>
      <w:r w:rsidR="00DD70A8" w:rsidRPr="00DD70A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="00DD70A8" w:rsidRPr="00DD7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D70A8" w:rsidRPr="00DD70A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IV</w:t>
      </w:r>
      <w:r w:rsidR="00DD70A8" w:rsidRPr="00DD7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курсов отделения теории музыки средних музыкальных учебных заведений»</w:t>
      </w:r>
      <w:r w:rsidRPr="00212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Состав жюри Конкурса формируется из числа ведущих педагогов-музыковедов ТГМПИ  им. С.В. Рахманинова. Решение жюри окончательно. Жюри имеет право присуждать не все дипломы лауреата, делить дипломы одного уровня между несколькими участниками, присуждать специальные дипломы.</w:t>
      </w:r>
      <w:r w:rsidRPr="00212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Кафедра истории и теории музыки обеспечит рецензирование всех представленных работ, информацию по итогам конкурса.  </w:t>
      </w: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240" w:lineRule="auto"/>
        <w:ind w:left="-900" w:firstLine="5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Оргкомитет конкурса</w:t>
      </w:r>
    </w:p>
    <w:p w:rsidR="00212024" w:rsidRPr="00212024" w:rsidRDefault="00212024" w:rsidP="002120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24" w:rsidRPr="00212024" w:rsidRDefault="00212024" w:rsidP="002120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D1" w:rsidRDefault="007D03D1" w:rsidP="002120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</w:t>
      </w:r>
      <w:r w:rsidR="00187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Всероссийском</w:t>
      </w: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учебно-исследовательских работ студентов</w:t>
      </w:r>
    </w:p>
    <w:p w:rsidR="00265477" w:rsidRDefault="00212024" w:rsidP="002120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отделения теории музыки </w:t>
      </w:r>
      <w:r w:rsidR="00323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средних </w:t>
      </w: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музыкальных учебных заведений </w:t>
      </w:r>
    </w:p>
    <w:p w:rsidR="00212024" w:rsidRPr="00212024" w:rsidRDefault="00265477" w:rsidP="002120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120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курсы)</w:t>
      </w:r>
    </w:p>
    <w:p w:rsidR="00212024" w:rsidRPr="00212024" w:rsidRDefault="00212024" w:rsidP="00212024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260" w:type="dxa"/>
        <w:tblInd w:w="-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"/>
        <w:gridCol w:w="2649"/>
        <w:gridCol w:w="353"/>
        <w:gridCol w:w="334"/>
        <w:gridCol w:w="1213"/>
        <w:gridCol w:w="622"/>
        <w:gridCol w:w="167"/>
        <w:gridCol w:w="1936"/>
        <w:gridCol w:w="3475"/>
      </w:tblGrid>
      <w:tr w:rsidR="00212024" w:rsidRPr="00212024" w:rsidTr="00B577D3">
        <w:trPr>
          <w:trHeight w:val="368"/>
        </w:trPr>
        <w:tc>
          <w:tcPr>
            <w:tcW w:w="534" w:type="dxa"/>
            <w:vAlign w:val="bottom"/>
          </w:tcPr>
          <w:p w:rsidR="00212024" w:rsidRPr="00212024" w:rsidRDefault="00212024" w:rsidP="00212024">
            <w:pPr>
              <w:spacing w:before="120" w:line="60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Align w:val="bottom"/>
          </w:tcPr>
          <w:p w:rsidR="00212024" w:rsidRPr="00212024" w:rsidRDefault="00212024" w:rsidP="00212024">
            <w:pPr>
              <w:spacing w:before="120" w:line="360" w:lineRule="auto"/>
              <w:rPr>
                <w:color w:val="000000"/>
                <w:sz w:val="24"/>
                <w:szCs w:val="24"/>
              </w:rPr>
            </w:pPr>
            <w:r w:rsidRPr="00212024">
              <w:rPr>
                <w:color w:val="000000"/>
                <w:sz w:val="24"/>
                <w:szCs w:val="24"/>
              </w:rPr>
              <w:t>Ф.И.О. участника (</w:t>
            </w:r>
            <w:r w:rsidRPr="00212024">
              <w:rPr>
                <w:b/>
                <w:color w:val="000000"/>
                <w:sz w:val="24"/>
                <w:szCs w:val="24"/>
              </w:rPr>
              <w:t>полностью</w:t>
            </w:r>
            <w:r w:rsidRPr="002120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632" w:type="dxa"/>
            <w:gridSpan w:val="7"/>
            <w:tcBorders>
              <w:bottom w:val="single" w:sz="4" w:space="0" w:color="auto"/>
            </w:tcBorders>
            <w:vAlign w:val="bottom"/>
          </w:tcPr>
          <w:p w:rsidR="00212024" w:rsidRPr="00212024" w:rsidRDefault="00212024" w:rsidP="00212024">
            <w:pPr>
              <w:spacing w:before="120" w:line="600" w:lineRule="auto"/>
              <w:rPr>
                <w:color w:val="000000"/>
                <w:sz w:val="24"/>
                <w:szCs w:val="24"/>
              </w:rPr>
            </w:pPr>
          </w:p>
        </w:tc>
      </w:tr>
      <w:tr w:rsidR="00212024" w:rsidRPr="00212024" w:rsidTr="00B577D3">
        <w:tc>
          <w:tcPr>
            <w:tcW w:w="534" w:type="dxa"/>
            <w:vAlign w:val="bottom"/>
          </w:tcPr>
          <w:p w:rsidR="00212024" w:rsidRPr="00212024" w:rsidRDefault="00212024" w:rsidP="00212024">
            <w:pPr>
              <w:spacing w:before="120" w:line="60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bottom"/>
          </w:tcPr>
          <w:p w:rsidR="00212024" w:rsidRPr="00212024" w:rsidRDefault="00212024" w:rsidP="00212024">
            <w:pPr>
              <w:numPr>
                <w:ilvl w:val="0"/>
                <w:numId w:val="4"/>
              </w:numPr>
              <w:spacing w:before="120"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212024">
              <w:rPr>
                <w:color w:val="000000"/>
                <w:sz w:val="24"/>
                <w:szCs w:val="24"/>
              </w:rPr>
              <w:t>Специальность, курс,</w:t>
            </w:r>
          </w:p>
        </w:tc>
        <w:tc>
          <w:tcPr>
            <w:tcW w:w="8272" w:type="dxa"/>
            <w:gridSpan w:val="6"/>
            <w:tcBorders>
              <w:bottom w:val="single" w:sz="4" w:space="0" w:color="auto"/>
            </w:tcBorders>
            <w:vAlign w:val="bottom"/>
          </w:tcPr>
          <w:p w:rsidR="00212024" w:rsidRPr="00212024" w:rsidRDefault="00212024" w:rsidP="00212024">
            <w:pPr>
              <w:spacing w:line="600" w:lineRule="auto"/>
              <w:rPr>
                <w:color w:val="000000"/>
                <w:sz w:val="24"/>
                <w:szCs w:val="24"/>
              </w:rPr>
            </w:pPr>
          </w:p>
        </w:tc>
      </w:tr>
      <w:tr w:rsidR="00212024" w:rsidRPr="00212024" w:rsidTr="00B577D3">
        <w:tc>
          <w:tcPr>
            <w:tcW w:w="534" w:type="dxa"/>
            <w:vAlign w:val="bottom"/>
          </w:tcPr>
          <w:p w:rsidR="00212024" w:rsidRPr="00212024" w:rsidRDefault="00212024" w:rsidP="00212024">
            <w:pPr>
              <w:spacing w:before="120" w:line="60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bottom"/>
          </w:tcPr>
          <w:p w:rsidR="00212024" w:rsidRPr="00212024" w:rsidRDefault="00212024" w:rsidP="00212024">
            <w:pPr>
              <w:numPr>
                <w:ilvl w:val="0"/>
                <w:numId w:val="4"/>
              </w:numPr>
              <w:spacing w:before="120"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212024">
              <w:rPr>
                <w:color w:val="000000"/>
                <w:sz w:val="24"/>
                <w:szCs w:val="24"/>
              </w:rPr>
              <w:t>Дисциплина, Наименование темы</w:t>
            </w:r>
          </w:p>
        </w:tc>
        <w:tc>
          <w:tcPr>
            <w:tcW w:w="8272" w:type="dxa"/>
            <w:gridSpan w:val="6"/>
            <w:tcBorders>
              <w:bottom w:val="single" w:sz="4" w:space="0" w:color="auto"/>
            </w:tcBorders>
            <w:vAlign w:val="bottom"/>
          </w:tcPr>
          <w:p w:rsidR="00212024" w:rsidRPr="00212024" w:rsidRDefault="00212024" w:rsidP="00212024">
            <w:pPr>
              <w:spacing w:before="12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212024" w:rsidRPr="00212024" w:rsidTr="00B577D3">
        <w:tc>
          <w:tcPr>
            <w:tcW w:w="534" w:type="dxa"/>
            <w:vAlign w:val="center"/>
          </w:tcPr>
          <w:p w:rsidR="00212024" w:rsidRPr="00212024" w:rsidRDefault="00212024" w:rsidP="00212024">
            <w:pPr>
              <w:spacing w:before="120" w:line="6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gridSpan w:val="6"/>
            <w:vAlign w:val="center"/>
          </w:tcPr>
          <w:p w:rsidR="00212024" w:rsidRPr="00212024" w:rsidRDefault="00212024" w:rsidP="00212024">
            <w:pPr>
              <w:numPr>
                <w:ilvl w:val="0"/>
                <w:numId w:val="4"/>
              </w:numPr>
              <w:spacing w:before="120"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212024">
              <w:rPr>
                <w:sz w:val="24"/>
                <w:szCs w:val="24"/>
              </w:rPr>
              <w:t>Учебное заведение</w:t>
            </w:r>
            <w:r w:rsidRPr="00212024">
              <w:rPr>
                <w:sz w:val="24"/>
                <w:szCs w:val="24"/>
              </w:rPr>
              <w:br/>
              <w:t xml:space="preserve">(наименование, адрес, телефон, факс, </w:t>
            </w:r>
            <w:proofErr w:type="gramEnd"/>
          </w:p>
          <w:p w:rsidR="00212024" w:rsidRPr="00212024" w:rsidRDefault="00212024" w:rsidP="00212024">
            <w:pPr>
              <w:spacing w:before="120" w:line="360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  <w:r w:rsidRPr="00212024">
              <w:rPr>
                <w:sz w:val="24"/>
                <w:szCs w:val="24"/>
                <w:lang w:val="en-US"/>
              </w:rPr>
              <w:t>e</w:t>
            </w:r>
            <w:r w:rsidRPr="00212024">
              <w:rPr>
                <w:sz w:val="24"/>
                <w:szCs w:val="24"/>
              </w:rPr>
              <w:t>-</w:t>
            </w:r>
            <w:r w:rsidRPr="00212024">
              <w:rPr>
                <w:sz w:val="24"/>
                <w:szCs w:val="24"/>
                <w:lang w:val="en-US"/>
              </w:rPr>
              <w:t>mail</w:t>
            </w:r>
            <w:r w:rsidRPr="00212024">
              <w:rPr>
                <w:sz w:val="24"/>
                <w:szCs w:val="24"/>
              </w:rPr>
              <w:t>)</w:t>
            </w:r>
          </w:p>
        </w:tc>
        <w:tc>
          <w:tcPr>
            <w:tcW w:w="5752" w:type="dxa"/>
            <w:gridSpan w:val="2"/>
            <w:tcBorders>
              <w:bottom w:val="single" w:sz="4" w:space="0" w:color="auto"/>
            </w:tcBorders>
            <w:vAlign w:val="center"/>
          </w:tcPr>
          <w:p w:rsidR="00212024" w:rsidRPr="00212024" w:rsidRDefault="00212024" w:rsidP="00212024">
            <w:pPr>
              <w:spacing w:before="120" w:line="6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024" w:rsidRPr="00212024" w:rsidTr="00B577D3">
        <w:tc>
          <w:tcPr>
            <w:tcW w:w="534" w:type="dxa"/>
            <w:vAlign w:val="bottom"/>
          </w:tcPr>
          <w:p w:rsidR="00212024" w:rsidRPr="00212024" w:rsidRDefault="00212024" w:rsidP="00212024">
            <w:pPr>
              <w:spacing w:before="120" w:line="60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Align w:val="bottom"/>
          </w:tcPr>
          <w:p w:rsidR="00212024" w:rsidRPr="00212024" w:rsidRDefault="00212024" w:rsidP="00212024">
            <w:pPr>
              <w:numPr>
                <w:ilvl w:val="0"/>
                <w:numId w:val="4"/>
              </w:numPr>
              <w:spacing w:before="120"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212024">
              <w:rPr>
                <w:color w:val="000000"/>
                <w:sz w:val="24"/>
                <w:szCs w:val="24"/>
              </w:rPr>
              <w:t>Ф. И. О. преподавателя (</w:t>
            </w:r>
            <w:r w:rsidRPr="00212024">
              <w:rPr>
                <w:b/>
                <w:color w:val="000000"/>
                <w:sz w:val="24"/>
                <w:szCs w:val="24"/>
              </w:rPr>
              <w:t>полностью</w:t>
            </w:r>
            <w:r w:rsidRPr="002120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bottom"/>
          </w:tcPr>
          <w:p w:rsidR="00212024" w:rsidRPr="00212024" w:rsidRDefault="00212024" w:rsidP="00212024">
            <w:pPr>
              <w:spacing w:before="12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212024" w:rsidRPr="00212024" w:rsidTr="00B577D3">
        <w:tc>
          <w:tcPr>
            <w:tcW w:w="534" w:type="dxa"/>
            <w:vAlign w:val="bottom"/>
          </w:tcPr>
          <w:p w:rsidR="00212024" w:rsidRPr="00212024" w:rsidRDefault="00212024" w:rsidP="00212024">
            <w:pPr>
              <w:spacing w:before="120" w:line="60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Align w:val="bottom"/>
          </w:tcPr>
          <w:p w:rsidR="00212024" w:rsidRPr="00212024" w:rsidRDefault="00212024" w:rsidP="00212024">
            <w:pPr>
              <w:numPr>
                <w:ilvl w:val="0"/>
                <w:numId w:val="4"/>
              </w:numPr>
              <w:spacing w:before="120"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212024">
              <w:rPr>
                <w:color w:val="000000"/>
                <w:sz w:val="24"/>
                <w:szCs w:val="24"/>
              </w:rPr>
              <w:t>Подпись преподавателя</w:t>
            </w:r>
          </w:p>
        </w:tc>
        <w:tc>
          <w:tcPr>
            <w:tcW w:w="7912" w:type="dxa"/>
            <w:gridSpan w:val="5"/>
            <w:tcBorders>
              <w:bottom w:val="single" w:sz="4" w:space="0" w:color="auto"/>
            </w:tcBorders>
            <w:vAlign w:val="bottom"/>
          </w:tcPr>
          <w:p w:rsidR="00212024" w:rsidRPr="00212024" w:rsidRDefault="00212024" w:rsidP="00212024">
            <w:pPr>
              <w:spacing w:before="12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212024" w:rsidRPr="00212024" w:rsidTr="00B577D3">
        <w:tc>
          <w:tcPr>
            <w:tcW w:w="534" w:type="dxa"/>
            <w:vAlign w:val="bottom"/>
          </w:tcPr>
          <w:p w:rsidR="00212024" w:rsidRPr="00212024" w:rsidRDefault="00212024" w:rsidP="00212024">
            <w:pPr>
              <w:spacing w:before="120" w:line="60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  <w:gridSpan w:val="5"/>
            <w:vAlign w:val="bottom"/>
          </w:tcPr>
          <w:p w:rsidR="00212024" w:rsidRPr="00212024" w:rsidRDefault="00212024" w:rsidP="00212024">
            <w:pPr>
              <w:numPr>
                <w:ilvl w:val="0"/>
                <w:numId w:val="4"/>
              </w:numPr>
              <w:spacing w:before="120"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212024">
              <w:rPr>
                <w:color w:val="000000"/>
                <w:sz w:val="24"/>
                <w:szCs w:val="24"/>
              </w:rPr>
              <w:t>Подпись руководителя учебного заведения</w:t>
            </w:r>
          </w:p>
        </w:tc>
        <w:tc>
          <w:tcPr>
            <w:tcW w:w="5932" w:type="dxa"/>
            <w:gridSpan w:val="3"/>
            <w:tcBorders>
              <w:bottom w:val="single" w:sz="4" w:space="0" w:color="auto"/>
            </w:tcBorders>
            <w:vAlign w:val="bottom"/>
          </w:tcPr>
          <w:p w:rsidR="00212024" w:rsidRPr="00212024" w:rsidRDefault="00212024" w:rsidP="00212024">
            <w:pPr>
              <w:spacing w:before="120" w:line="600" w:lineRule="auto"/>
              <w:rPr>
                <w:color w:val="000000"/>
                <w:sz w:val="24"/>
                <w:szCs w:val="24"/>
              </w:rPr>
            </w:pPr>
          </w:p>
        </w:tc>
      </w:tr>
      <w:tr w:rsidR="00212024" w:rsidRPr="00212024" w:rsidTr="00B577D3">
        <w:tc>
          <w:tcPr>
            <w:tcW w:w="534" w:type="dxa"/>
            <w:vAlign w:val="bottom"/>
          </w:tcPr>
          <w:p w:rsidR="00212024" w:rsidRPr="00212024" w:rsidRDefault="00212024" w:rsidP="00212024">
            <w:pPr>
              <w:spacing w:before="120" w:line="60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gridSpan w:val="7"/>
            <w:vAlign w:val="bottom"/>
          </w:tcPr>
          <w:p w:rsidR="00212024" w:rsidRPr="00212024" w:rsidRDefault="00212024" w:rsidP="00212024">
            <w:pPr>
              <w:spacing w:before="120" w:line="60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vAlign w:val="bottom"/>
          </w:tcPr>
          <w:p w:rsidR="00212024" w:rsidRPr="00212024" w:rsidRDefault="00212024" w:rsidP="00212024">
            <w:pPr>
              <w:spacing w:before="120" w:line="600" w:lineRule="auto"/>
              <w:jc w:val="center"/>
              <w:rPr>
                <w:color w:val="000000"/>
                <w:sz w:val="24"/>
                <w:szCs w:val="24"/>
              </w:rPr>
            </w:pPr>
            <w:r w:rsidRPr="00212024">
              <w:rPr>
                <w:color w:val="000000"/>
                <w:sz w:val="24"/>
                <w:szCs w:val="24"/>
              </w:rPr>
              <w:t>(Печать)</w:t>
            </w:r>
          </w:p>
        </w:tc>
      </w:tr>
    </w:tbl>
    <w:p w:rsidR="007E2ED8" w:rsidRDefault="007E2ED8" w:rsidP="007D03D1"/>
    <w:sectPr w:rsidR="007E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452"/>
    <w:multiLevelType w:val="hybridMultilevel"/>
    <w:tmpl w:val="8578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5290"/>
    <w:multiLevelType w:val="hybridMultilevel"/>
    <w:tmpl w:val="6F64C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634BA"/>
    <w:multiLevelType w:val="hybridMultilevel"/>
    <w:tmpl w:val="1554AF8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9256D2B"/>
    <w:multiLevelType w:val="hybridMultilevel"/>
    <w:tmpl w:val="8DD6AB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27"/>
    <w:rsid w:val="000E6E5C"/>
    <w:rsid w:val="00105831"/>
    <w:rsid w:val="00154A59"/>
    <w:rsid w:val="00181523"/>
    <w:rsid w:val="00187192"/>
    <w:rsid w:val="00212024"/>
    <w:rsid w:val="00265477"/>
    <w:rsid w:val="00323A44"/>
    <w:rsid w:val="007A51A9"/>
    <w:rsid w:val="007C44F8"/>
    <w:rsid w:val="007D03D1"/>
    <w:rsid w:val="007E2ED8"/>
    <w:rsid w:val="00847A50"/>
    <w:rsid w:val="00A02027"/>
    <w:rsid w:val="00BB0BDA"/>
    <w:rsid w:val="00BB2297"/>
    <w:rsid w:val="00DC34F7"/>
    <w:rsid w:val="00DD70A8"/>
    <w:rsid w:val="00E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02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02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ehneb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Светлана</cp:lastModifiedBy>
  <cp:revision>2</cp:revision>
  <dcterms:created xsi:type="dcterms:W3CDTF">2017-12-04T13:39:00Z</dcterms:created>
  <dcterms:modified xsi:type="dcterms:W3CDTF">2017-12-04T13:39:00Z</dcterms:modified>
</cp:coreProperties>
</file>