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4" w:rsidRDefault="00766E44" w:rsidP="005A30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культуры и архивного дела Тамбовской области</w:t>
      </w:r>
    </w:p>
    <w:p w:rsidR="00766E44" w:rsidRDefault="00766E44" w:rsidP="005A30EC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Информационно-аналитический центр развития культуры и искусства </w:t>
      </w:r>
    </w:p>
    <w:p w:rsidR="00766E44" w:rsidRDefault="00766E44" w:rsidP="005A30EC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Тамбовской области</w:t>
      </w:r>
    </w:p>
    <w:p w:rsidR="00766E44" w:rsidRPr="005A30EC" w:rsidRDefault="00766E44" w:rsidP="005A30EC">
      <w:pPr>
        <w:spacing w:after="0"/>
        <w:jc w:val="center"/>
        <w:rPr>
          <w:rFonts w:ascii="Times New Roman" w:hAnsi="Times New Roman"/>
          <w:b/>
          <w:spacing w:val="-20"/>
          <w:sz w:val="26"/>
          <w:szCs w:val="26"/>
        </w:rPr>
      </w:pPr>
      <w:r w:rsidRPr="005A30EC">
        <w:rPr>
          <w:rFonts w:ascii="Times New Roman" w:hAnsi="Times New Roman"/>
          <w:b/>
          <w:spacing w:val="-20"/>
          <w:sz w:val="26"/>
          <w:szCs w:val="26"/>
        </w:rPr>
        <w:t xml:space="preserve">Тамбовский государственный музыкально-педагогический институт </w:t>
      </w:r>
      <w:r>
        <w:rPr>
          <w:rFonts w:ascii="Times New Roman" w:hAnsi="Times New Roman"/>
          <w:b/>
          <w:spacing w:val="-20"/>
          <w:sz w:val="26"/>
          <w:szCs w:val="26"/>
        </w:rPr>
        <w:t xml:space="preserve"> </w:t>
      </w:r>
      <w:r w:rsidRPr="005A30EC">
        <w:rPr>
          <w:rFonts w:ascii="Times New Roman" w:hAnsi="Times New Roman"/>
          <w:b/>
          <w:spacing w:val="-20"/>
          <w:sz w:val="26"/>
          <w:szCs w:val="26"/>
        </w:rPr>
        <w:t>им. С. В. Рахманинова</w:t>
      </w:r>
    </w:p>
    <w:p w:rsidR="00766E44" w:rsidRDefault="00766E44" w:rsidP="005A30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766E44" w:rsidRDefault="00766E44" w:rsidP="005A30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открытой областной олимпиаде по музыкальной литературе, </w:t>
      </w:r>
    </w:p>
    <w:p w:rsidR="00766E44" w:rsidRDefault="00766E44" w:rsidP="005A30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посвященной творчеству Н. А. Римского-Корсакова</w:t>
      </w:r>
    </w:p>
    <w:p w:rsidR="00766E44" w:rsidRDefault="00766E44" w:rsidP="005A30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66E44" w:rsidRPr="00CE2178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78">
        <w:rPr>
          <w:rFonts w:ascii="Times New Roman" w:hAnsi="Times New Roman"/>
          <w:b/>
          <w:sz w:val="24"/>
          <w:szCs w:val="24"/>
        </w:rPr>
        <w:t>26 марта 2018 года</w:t>
      </w: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 xml:space="preserve">Рахманиновский зал ТГМПИ. </w:t>
      </w: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Начало регистрации участников в 10.00.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Управление культуры и архивного дела Тамбовской области, Информационно-аналитический центр развития культуры и искусства Тамбовской области совместно с кафедрой истории и теории музыки и предметно-цикловой комиссией теории музыки колледжа ТГМПИ им. С. В. Рахманинова проводят в 201</w:t>
      </w:r>
      <w:r>
        <w:rPr>
          <w:rFonts w:ascii="Times New Roman" w:hAnsi="Times New Roman"/>
          <w:sz w:val="24"/>
          <w:szCs w:val="24"/>
        </w:rPr>
        <w:t>7</w:t>
      </w:r>
      <w:r w:rsidRPr="00751E3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751E3A">
        <w:rPr>
          <w:rFonts w:ascii="Times New Roman" w:hAnsi="Times New Roman"/>
          <w:sz w:val="24"/>
          <w:szCs w:val="24"/>
        </w:rPr>
        <w:t xml:space="preserve"> учебном году Олимпиаду по музыкальной литературе среди учащихся детских музыкальных школ, школ искусств (далее ДМШ, ДШИ).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E3A">
        <w:rPr>
          <w:rFonts w:ascii="Times New Roman" w:hAnsi="Times New Roman"/>
          <w:b/>
          <w:sz w:val="24"/>
          <w:szCs w:val="24"/>
        </w:rPr>
        <w:t>Цель и задачи Олимпиады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751E3A">
        <w:rPr>
          <w:rFonts w:ascii="Times New Roman" w:hAnsi="Times New Roman"/>
          <w:spacing w:val="-8"/>
          <w:sz w:val="24"/>
          <w:szCs w:val="24"/>
        </w:rPr>
        <w:t>Целью Олимпиады – является приобщение учащихся к творчеству великого композитора, воспитание любви к отечественной культуре.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Основные задачи Олимпиады:</w:t>
      </w:r>
    </w:p>
    <w:p w:rsidR="00766E44" w:rsidRPr="00751E3A" w:rsidRDefault="00766E44" w:rsidP="00751E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 xml:space="preserve">поддержка и поощрение творчески одаренных учащихся; </w:t>
      </w:r>
    </w:p>
    <w:p w:rsidR="00766E44" w:rsidRPr="00751E3A" w:rsidRDefault="00766E44" w:rsidP="00751E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повышение уровня знаний учащихся по музыкально-теоретическим дисциплинам;</w:t>
      </w:r>
    </w:p>
    <w:p w:rsidR="00766E44" w:rsidRPr="00751E3A" w:rsidRDefault="00766E44" w:rsidP="00751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766E44" w:rsidRPr="00751E3A" w:rsidRDefault="00766E44" w:rsidP="00751E3A">
      <w:pPr>
        <w:spacing w:after="0" w:line="24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E3A">
        <w:rPr>
          <w:rFonts w:ascii="Times New Roman" w:hAnsi="Times New Roman"/>
          <w:b/>
          <w:sz w:val="24"/>
          <w:szCs w:val="24"/>
        </w:rPr>
        <w:t>Условия и порядок проведения Олимпиады</w:t>
      </w:r>
    </w:p>
    <w:p w:rsidR="00766E44" w:rsidRPr="00751E3A" w:rsidRDefault="00766E44" w:rsidP="0075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 xml:space="preserve">Количество участников от каждой школы не ограничено. </w:t>
      </w:r>
      <w:r w:rsidRPr="00751E3A">
        <w:rPr>
          <w:rFonts w:ascii="Times New Roman" w:hAnsi="Times New Roman"/>
          <w:color w:val="000000"/>
          <w:sz w:val="24"/>
          <w:szCs w:val="24"/>
        </w:rPr>
        <w:t xml:space="preserve">Заявки (Приложение № 1) на участие в Олимпиаде принимаются </w:t>
      </w:r>
      <w:r w:rsidRPr="00751E3A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751E3A">
        <w:rPr>
          <w:rFonts w:ascii="Times New Roman" w:hAnsi="Times New Roman"/>
          <w:b/>
          <w:sz w:val="24"/>
          <w:szCs w:val="24"/>
        </w:rPr>
        <w:t xml:space="preserve">марта </w:t>
      </w:r>
      <w:r w:rsidRPr="00751E3A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751E3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751E3A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392000, г"/>
        </w:smartTagPr>
        <w:r w:rsidRPr="00751E3A">
          <w:rPr>
            <w:rFonts w:ascii="Times New Roman" w:hAnsi="Times New Roman"/>
            <w:color w:val="000000"/>
            <w:sz w:val="24"/>
            <w:szCs w:val="24"/>
          </w:rPr>
          <w:t>392000</w:t>
        </w:r>
        <w:r w:rsidRPr="00751E3A">
          <w:rPr>
            <w:rFonts w:ascii="Times New Roman" w:hAnsi="Times New Roman"/>
            <w:sz w:val="24"/>
            <w:szCs w:val="24"/>
          </w:rPr>
          <w:t>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</w:rPr>
        <w:t>. Тамбов, ул. Ст. Разина, д. 5 (</w:t>
      </w:r>
      <w:r w:rsidRPr="00751E3A">
        <w:rPr>
          <w:rFonts w:ascii="Times New Roman" w:hAnsi="Times New Roman"/>
          <w:color w:val="000000"/>
          <w:sz w:val="24"/>
          <w:szCs w:val="24"/>
        </w:rPr>
        <w:t>ТОГБУК «ИАЦ РК»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51E3A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751E3A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6" w:history="1">
        <w:r w:rsidRPr="001268A4">
          <w:rPr>
            <w:rStyle w:val="a3"/>
            <w:rFonts w:ascii="Times New Roman" w:hAnsi="Times New Roman"/>
            <w:sz w:val="24"/>
            <w:szCs w:val="24"/>
            <w:lang w:val="en-US"/>
          </w:rPr>
          <w:t>inf</w:t>
        </w:r>
        <w:r w:rsidRPr="001268A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/>
            <w:sz w:val="24"/>
            <w:szCs w:val="24"/>
            <w:lang w:val="en-US"/>
          </w:rPr>
          <w:t>an</w:t>
        </w:r>
        <w:r w:rsidRPr="001268A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/>
            <w:sz w:val="24"/>
            <w:szCs w:val="24"/>
            <w:lang w:val="en-US"/>
          </w:rPr>
          <w:t>centr</w:t>
        </w:r>
        <w:r w:rsidRPr="001268A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268A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268A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268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268A4">
        <w:t xml:space="preserve"> </w:t>
      </w:r>
      <w:r>
        <w:t xml:space="preserve"> </w:t>
      </w:r>
      <w:r w:rsidRPr="001268A4">
        <w:rPr>
          <w:rFonts w:ascii="Times New Roman" w:hAnsi="Times New Roman"/>
        </w:rPr>
        <w:t>или</w:t>
      </w:r>
      <w:r>
        <w:t xml:space="preserve"> </w:t>
      </w:r>
      <w:hyperlink r:id="rId7" w:history="1"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muszagadka</w:t>
        </w:r>
        <w:r w:rsidRPr="001268A4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tgmpi</w:t>
        </w:r>
        <w:r w:rsidRPr="001268A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66E44" w:rsidRPr="00751E3A" w:rsidRDefault="00766E44" w:rsidP="00751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E3A">
        <w:rPr>
          <w:rFonts w:ascii="Times New Roman" w:hAnsi="Times New Roman"/>
          <w:color w:val="000000"/>
          <w:sz w:val="24"/>
          <w:szCs w:val="24"/>
        </w:rPr>
        <w:t xml:space="preserve">К заявке прилагаются копия свидетельства о рождении (или паспорта), копия квитанции об оплате организационного взноса. </w:t>
      </w:r>
      <w:r w:rsidRPr="00751E3A">
        <w:rPr>
          <w:rFonts w:ascii="Times New Roman" w:hAnsi="Times New Roman"/>
          <w:sz w:val="24"/>
          <w:szCs w:val="24"/>
        </w:rPr>
        <w:t xml:space="preserve">Заявка, отправленная по электронной почте, считается принятой после получения заявителем подтверждения о регистрации от </w:t>
      </w:r>
      <w:r>
        <w:rPr>
          <w:rFonts w:ascii="Times New Roman" w:hAnsi="Times New Roman"/>
          <w:sz w:val="24"/>
          <w:szCs w:val="24"/>
        </w:rPr>
        <w:t>о</w:t>
      </w:r>
      <w:r w:rsidRPr="00751E3A">
        <w:rPr>
          <w:rFonts w:ascii="Times New Roman" w:hAnsi="Times New Roman"/>
          <w:sz w:val="24"/>
          <w:szCs w:val="24"/>
        </w:rPr>
        <w:t xml:space="preserve">ргкомитета </w:t>
      </w:r>
      <w:r>
        <w:rPr>
          <w:rFonts w:ascii="Times New Roman" w:hAnsi="Times New Roman"/>
          <w:sz w:val="24"/>
          <w:szCs w:val="24"/>
        </w:rPr>
        <w:t>о</w:t>
      </w:r>
      <w:r w:rsidRPr="00751E3A">
        <w:rPr>
          <w:rFonts w:ascii="Times New Roman" w:hAnsi="Times New Roman"/>
          <w:sz w:val="24"/>
          <w:szCs w:val="24"/>
        </w:rPr>
        <w:t xml:space="preserve">лимпиады. </w:t>
      </w:r>
      <w:r w:rsidRPr="00751E3A">
        <w:rPr>
          <w:rFonts w:ascii="Times New Roman" w:hAnsi="Times New Roman"/>
          <w:b/>
          <w:sz w:val="24"/>
          <w:szCs w:val="24"/>
        </w:rPr>
        <w:t>Заявки без копий документов об оплате организационного взноса считаются  недействительными.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E3A">
        <w:rPr>
          <w:rFonts w:ascii="Times New Roman" w:hAnsi="Times New Roman"/>
          <w:b/>
          <w:spacing w:val="-10"/>
          <w:sz w:val="24"/>
          <w:szCs w:val="24"/>
        </w:rPr>
        <w:t xml:space="preserve">Организационный взнос </w:t>
      </w:r>
      <w:r w:rsidRPr="00751E3A">
        <w:rPr>
          <w:rFonts w:ascii="Times New Roman" w:hAnsi="Times New Roman"/>
          <w:spacing w:val="-10"/>
          <w:sz w:val="24"/>
          <w:szCs w:val="24"/>
        </w:rPr>
        <w:t xml:space="preserve">составляет </w:t>
      </w:r>
      <w:r w:rsidRPr="00956C40">
        <w:rPr>
          <w:rFonts w:ascii="Times New Roman" w:hAnsi="Times New Roman"/>
          <w:b/>
          <w:spacing w:val="-10"/>
          <w:sz w:val="24"/>
          <w:szCs w:val="24"/>
        </w:rPr>
        <w:t>2</w:t>
      </w:r>
      <w:r w:rsidR="00956C40" w:rsidRPr="00956C40">
        <w:rPr>
          <w:rFonts w:ascii="Times New Roman" w:hAnsi="Times New Roman"/>
          <w:b/>
          <w:spacing w:val="-10"/>
          <w:sz w:val="24"/>
          <w:szCs w:val="24"/>
        </w:rPr>
        <w:t>50</w:t>
      </w:r>
      <w:r w:rsidRPr="00956C40">
        <w:rPr>
          <w:rFonts w:ascii="Times New Roman" w:hAnsi="Times New Roman"/>
          <w:b/>
          <w:spacing w:val="-10"/>
          <w:sz w:val="24"/>
          <w:szCs w:val="24"/>
        </w:rPr>
        <w:t xml:space="preserve"> рублей</w:t>
      </w:r>
      <w:r w:rsidRPr="00751E3A">
        <w:rPr>
          <w:rFonts w:ascii="Times New Roman" w:hAnsi="Times New Roman"/>
          <w:spacing w:val="-10"/>
          <w:sz w:val="24"/>
          <w:szCs w:val="24"/>
        </w:rPr>
        <w:t xml:space="preserve"> (без учета</w:t>
      </w:r>
      <w:r w:rsidRPr="00751E3A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751E3A">
        <w:rPr>
          <w:rFonts w:ascii="Times New Roman" w:hAnsi="Times New Roman"/>
          <w:sz w:val="24"/>
          <w:szCs w:val="24"/>
        </w:rPr>
        <w:t>, взимаемой банковскими структурами при совершении платежа</w:t>
      </w:r>
      <w:r w:rsidRPr="00751E3A">
        <w:rPr>
          <w:rFonts w:ascii="Times New Roman" w:hAnsi="Times New Roman"/>
          <w:spacing w:val="-10"/>
          <w:sz w:val="24"/>
          <w:szCs w:val="24"/>
        </w:rPr>
        <w:t>). Оплата производится до</w:t>
      </w:r>
      <w:r w:rsidR="00CB0E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2178">
        <w:rPr>
          <w:rFonts w:ascii="Times New Roman" w:hAnsi="Times New Roman"/>
          <w:b/>
          <w:spacing w:val="-10"/>
          <w:sz w:val="24"/>
          <w:szCs w:val="24"/>
        </w:rPr>
        <w:t>12</w:t>
      </w:r>
      <w:r w:rsidRPr="00751E3A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0"/>
          <w:sz w:val="24"/>
          <w:szCs w:val="24"/>
        </w:rPr>
        <w:t>марта</w:t>
      </w:r>
      <w:r w:rsidRPr="00751E3A">
        <w:rPr>
          <w:rFonts w:ascii="Times New Roman" w:hAnsi="Times New Roman"/>
          <w:b/>
          <w:spacing w:val="-10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10"/>
          <w:sz w:val="24"/>
          <w:szCs w:val="24"/>
        </w:rPr>
        <w:t>8</w:t>
      </w:r>
      <w:r w:rsidRPr="00751E3A">
        <w:rPr>
          <w:rFonts w:ascii="Times New Roman" w:hAnsi="Times New Roman"/>
          <w:spacing w:val="-10"/>
          <w:sz w:val="24"/>
          <w:szCs w:val="24"/>
        </w:rPr>
        <w:t xml:space="preserve"> через  расчетный счет ТГМПИ им.  С. В. Рахманинова. </w:t>
      </w:r>
      <w:r w:rsidRPr="00751E3A">
        <w:rPr>
          <w:rStyle w:val="aa"/>
          <w:rFonts w:ascii="Times New Roman" w:hAnsi="Times New Roman"/>
          <w:sz w:val="24"/>
          <w:szCs w:val="24"/>
        </w:rPr>
        <w:t>Внимание!</w:t>
      </w:r>
      <w:r w:rsidRPr="00751E3A">
        <w:rPr>
          <w:rFonts w:ascii="Times New Roman" w:hAnsi="Times New Roman"/>
          <w:sz w:val="24"/>
          <w:szCs w:val="24"/>
        </w:rPr>
        <w:t xml:space="preserve"> Перед оплатой актуальность реквизитов</w:t>
      </w:r>
      <w:r>
        <w:rPr>
          <w:rFonts w:ascii="Times New Roman" w:hAnsi="Times New Roman"/>
          <w:sz w:val="24"/>
          <w:szCs w:val="24"/>
        </w:rPr>
        <w:t xml:space="preserve"> необходимо уточни</w:t>
      </w:r>
      <w:r w:rsidRPr="00751E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751E3A">
        <w:rPr>
          <w:rFonts w:ascii="Times New Roman" w:hAnsi="Times New Roman"/>
          <w:sz w:val="24"/>
          <w:szCs w:val="24"/>
        </w:rPr>
        <w:t xml:space="preserve">на сайте института.  </w:t>
      </w:r>
    </w:p>
    <w:p w:rsidR="00766E44" w:rsidRPr="00751E3A" w:rsidRDefault="00766E44" w:rsidP="00751E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>Олимпиада состоит из трех туров. Каждый тур с</w:t>
      </w:r>
      <w:r>
        <w:rPr>
          <w:rFonts w:ascii="Times New Roman" w:hAnsi="Times New Roman"/>
          <w:sz w:val="24"/>
          <w:szCs w:val="24"/>
        </w:rPr>
        <w:t>одержит комплекс инновационных,</w:t>
      </w:r>
      <w:r w:rsidRPr="00751E3A">
        <w:rPr>
          <w:rFonts w:ascii="Times New Roman" w:hAnsi="Times New Roman"/>
          <w:sz w:val="24"/>
          <w:szCs w:val="24"/>
        </w:rPr>
        <w:t xml:space="preserve"> неожиданных тестовых заданий, ответы на которые даются в письменной форме. </w:t>
      </w:r>
      <w:r w:rsidRPr="00751E3A">
        <w:rPr>
          <w:rFonts w:ascii="Times New Roman" w:hAnsi="Times New Roman"/>
          <w:b/>
          <w:sz w:val="24"/>
          <w:szCs w:val="24"/>
        </w:rPr>
        <w:t xml:space="preserve">Первый тур </w:t>
      </w:r>
      <w:r w:rsidRPr="00751E3A">
        <w:rPr>
          <w:rFonts w:ascii="Times New Roman" w:hAnsi="Times New Roman"/>
          <w:spacing w:val="-8"/>
          <w:sz w:val="24"/>
          <w:szCs w:val="24"/>
        </w:rPr>
        <w:t>–</w:t>
      </w:r>
      <w:r w:rsidRPr="00751E3A">
        <w:rPr>
          <w:rFonts w:ascii="Times New Roman" w:hAnsi="Times New Roman"/>
          <w:sz w:val="24"/>
          <w:szCs w:val="24"/>
        </w:rPr>
        <w:t xml:space="preserve"> викторина из отрывков произведений </w:t>
      </w:r>
      <w:r>
        <w:rPr>
          <w:rFonts w:ascii="Times New Roman" w:hAnsi="Times New Roman"/>
          <w:sz w:val="24"/>
          <w:szCs w:val="24"/>
        </w:rPr>
        <w:t xml:space="preserve"> Н. А. Римского-Корсакова </w:t>
      </w:r>
      <w:r w:rsidRPr="00751E3A">
        <w:rPr>
          <w:rFonts w:ascii="Times New Roman" w:hAnsi="Times New Roman"/>
          <w:sz w:val="24"/>
          <w:szCs w:val="24"/>
        </w:rPr>
        <w:t xml:space="preserve"> (Приложение № 2), </w:t>
      </w:r>
      <w:r w:rsidRPr="00751E3A">
        <w:rPr>
          <w:rFonts w:ascii="Times New Roman" w:hAnsi="Times New Roman"/>
          <w:b/>
          <w:sz w:val="24"/>
          <w:szCs w:val="24"/>
        </w:rPr>
        <w:t>второй тур</w:t>
      </w:r>
      <w:r w:rsidRPr="00751E3A">
        <w:rPr>
          <w:rFonts w:ascii="Times New Roman" w:hAnsi="Times New Roman"/>
          <w:sz w:val="24"/>
          <w:szCs w:val="24"/>
        </w:rPr>
        <w:t xml:space="preserve"> содержит комплекс вопросов, посвященных жизненному и творческому пути композитора (Приложение № 3), </w:t>
      </w:r>
      <w:r w:rsidRPr="00751E3A">
        <w:rPr>
          <w:rFonts w:ascii="Times New Roman" w:hAnsi="Times New Roman"/>
          <w:b/>
          <w:sz w:val="24"/>
          <w:szCs w:val="24"/>
        </w:rPr>
        <w:t xml:space="preserve">третий тур </w:t>
      </w:r>
      <w:r w:rsidRPr="00751E3A">
        <w:rPr>
          <w:rFonts w:ascii="Times New Roman" w:hAnsi="Times New Roman"/>
          <w:spacing w:val="-8"/>
          <w:sz w:val="24"/>
          <w:szCs w:val="24"/>
        </w:rPr>
        <w:t xml:space="preserve">– </w:t>
      </w:r>
      <w:r w:rsidRPr="00751E3A">
        <w:rPr>
          <w:rFonts w:ascii="Times New Roman" w:hAnsi="Times New Roman"/>
          <w:sz w:val="24"/>
          <w:szCs w:val="24"/>
        </w:rPr>
        <w:t xml:space="preserve">анализ фрагмента </w:t>
      </w:r>
      <w:r w:rsidR="00956C40">
        <w:rPr>
          <w:rFonts w:ascii="Times New Roman" w:hAnsi="Times New Roman"/>
          <w:sz w:val="24"/>
          <w:szCs w:val="24"/>
        </w:rPr>
        <w:t xml:space="preserve">вокального </w:t>
      </w:r>
      <w:r w:rsidRPr="00751E3A">
        <w:rPr>
          <w:rFonts w:ascii="Times New Roman" w:hAnsi="Times New Roman"/>
          <w:sz w:val="24"/>
          <w:szCs w:val="24"/>
        </w:rPr>
        <w:t>сочинения (Приложение № 4). Задания второго тура могут содержать иллюстративный фотоматериал, встречающийся в лит</w:t>
      </w:r>
      <w:r>
        <w:rPr>
          <w:rFonts w:ascii="Times New Roman" w:hAnsi="Times New Roman"/>
          <w:sz w:val="24"/>
          <w:szCs w:val="24"/>
        </w:rPr>
        <w:t>ературе из перечня (Приложение № </w:t>
      </w:r>
      <w:r w:rsidRPr="00751E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751E3A">
        <w:rPr>
          <w:rFonts w:ascii="Times New Roman" w:hAnsi="Times New Roman"/>
          <w:sz w:val="24"/>
          <w:szCs w:val="24"/>
        </w:rPr>
        <w:t xml:space="preserve">. </w:t>
      </w:r>
    </w:p>
    <w:p w:rsidR="00766E44" w:rsidRPr="00751E3A" w:rsidRDefault="00766E44" w:rsidP="00751E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lastRenderedPageBreak/>
        <w:t>Все участники, независимо от количества набранных баллов, допускаются к каждой следующей форме. Конкурсная программа олимпиады предоставляет уникальную возможность участникам испытать свои интеллектуальные возможности, проверить уровень и прочность знаний творчества великого композитора, а также с интересом провести время. Программа Олимпиады включает в себя экскурсию в музей ТГМПИ им. С. В. Рахманинова и концерт учащихся ТГМПИ им. С. В. Рахманинова и ДМШ им. С. М. Старикова.</w:t>
      </w: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E3A">
        <w:rPr>
          <w:rFonts w:ascii="Times New Roman" w:hAnsi="Times New Roman"/>
          <w:b/>
          <w:sz w:val="24"/>
          <w:szCs w:val="24"/>
        </w:rPr>
        <w:t>Награждение победителей Олимпиады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E3A">
        <w:rPr>
          <w:rFonts w:ascii="Times New Roman" w:hAnsi="Times New Roman"/>
          <w:sz w:val="24"/>
          <w:szCs w:val="24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 w:rsidRPr="00751E3A">
        <w:rPr>
          <w:rFonts w:ascii="Times New Roman" w:hAnsi="Times New Roman"/>
          <w:sz w:val="24"/>
          <w:szCs w:val="24"/>
          <w:lang w:val="en-US"/>
        </w:rPr>
        <w:t>I</w:t>
      </w:r>
      <w:r w:rsidRPr="00751E3A">
        <w:rPr>
          <w:rFonts w:ascii="Times New Roman" w:hAnsi="Times New Roman"/>
          <w:sz w:val="24"/>
          <w:szCs w:val="24"/>
        </w:rPr>
        <w:t xml:space="preserve">, </w:t>
      </w:r>
      <w:r w:rsidRPr="00751E3A">
        <w:rPr>
          <w:rFonts w:ascii="Times New Roman" w:hAnsi="Times New Roman"/>
          <w:sz w:val="24"/>
          <w:szCs w:val="24"/>
          <w:lang w:val="en-US"/>
        </w:rPr>
        <w:t>II</w:t>
      </w:r>
      <w:r w:rsidRPr="00751E3A">
        <w:rPr>
          <w:rFonts w:ascii="Times New Roman" w:hAnsi="Times New Roman"/>
          <w:sz w:val="24"/>
          <w:szCs w:val="24"/>
        </w:rPr>
        <w:t xml:space="preserve"> и </w:t>
      </w:r>
      <w:r w:rsidRPr="00751E3A">
        <w:rPr>
          <w:rFonts w:ascii="Times New Roman" w:hAnsi="Times New Roman"/>
          <w:sz w:val="24"/>
          <w:szCs w:val="24"/>
          <w:lang w:val="en-US"/>
        </w:rPr>
        <w:t>III</w:t>
      </w:r>
      <w:r w:rsidRPr="00751E3A">
        <w:rPr>
          <w:rFonts w:ascii="Times New Roman" w:hAnsi="Times New Roman"/>
          <w:sz w:val="24"/>
          <w:szCs w:val="24"/>
        </w:rPr>
        <w:t xml:space="preserve"> места, награждаются почетными дипломами и памятными призами. </w:t>
      </w:r>
    </w:p>
    <w:p w:rsidR="00766E44" w:rsidRPr="00751E3A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color w:val="000000"/>
          <w:sz w:val="24"/>
          <w:szCs w:val="24"/>
        </w:rPr>
        <w:t xml:space="preserve">Состав жюри Конкурса формируется из числа ведущих специалистов музыкальных учебных заведений г. Тамбова и Тамбовской области. Решения жюри окончательны. Жюри имеет </w:t>
      </w:r>
      <w:r w:rsidRPr="00751E3A">
        <w:rPr>
          <w:rFonts w:ascii="Times New Roman" w:hAnsi="Times New Roman"/>
          <w:sz w:val="24"/>
          <w:szCs w:val="24"/>
        </w:rPr>
        <w:t>право присуждать не все дипломы, делить призовые места, учреждать специальные премии и дипломы.</w:t>
      </w:r>
    </w:p>
    <w:p w:rsidR="00766E44" w:rsidRPr="00751E3A" w:rsidRDefault="00766E44" w:rsidP="00751E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E44" w:rsidRPr="00751E3A" w:rsidRDefault="00766E44" w:rsidP="00751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E3A">
        <w:rPr>
          <w:rFonts w:ascii="Times New Roman" w:hAnsi="Times New Roman"/>
          <w:b/>
          <w:sz w:val="24"/>
          <w:szCs w:val="24"/>
        </w:rPr>
        <w:t>Оргкомитет Олимпиады</w:t>
      </w:r>
    </w:p>
    <w:p w:rsidR="00766E44" w:rsidRPr="00751E3A" w:rsidRDefault="00766E44" w:rsidP="003E4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E3A">
        <w:rPr>
          <w:rFonts w:ascii="Times New Roman" w:hAnsi="Times New Roman"/>
          <w:b/>
          <w:sz w:val="24"/>
          <w:szCs w:val="24"/>
        </w:rPr>
        <w:t>Ромашкова Ольга Николаевна</w:t>
      </w:r>
      <w:r w:rsidRPr="00751E3A">
        <w:rPr>
          <w:rFonts w:ascii="Times New Roman" w:hAnsi="Times New Roman"/>
          <w:sz w:val="24"/>
          <w:szCs w:val="24"/>
        </w:rPr>
        <w:t>, доцент кафедры истории и теории музыки ТГМПИ им. 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E3A">
        <w:rPr>
          <w:rFonts w:ascii="Times New Roman" w:hAnsi="Times New Roman"/>
          <w:sz w:val="24"/>
          <w:szCs w:val="24"/>
        </w:rPr>
        <w:t xml:space="preserve">В. Рахманинова, председатель цикловой комиссии </w:t>
      </w:r>
      <w:r>
        <w:rPr>
          <w:rFonts w:ascii="Times New Roman" w:hAnsi="Times New Roman"/>
          <w:sz w:val="24"/>
          <w:szCs w:val="24"/>
        </w:rPr>
        <w:t>теории музыки</w:t>
      </w:r>
      <w:r w:rsidRPr="00751E3A">
        <w:rPr>
          <w:rFonts w:ascii="Times New Roman" w:hAnsi="Times New Roman"/>
          <w:sz w:val="24"/>
          <w:szCs w:val="24"/>
        </w:rPr>
        <w:t xml:space="preserve"> колледжа при ТГМПИ им. С. В. Рахманинова, кандидат искусствоведения;</w:t>
      </w:r>
    </w:p>
    <w:p w:rsidR="00766E44" w:rsidRPr="00751E3A" w:rsidRDefault="00766E44" w:rsidP="003E4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Сорокина Екатерина Александровна,</w:t>
      </w:r>
      <w:r w:rsidRPr="003E4226">
        <w:rPr>
          <w:rFonts w:ascii="Times New Roman" w:hAnsi="Times New Roman"/>
          <w:sz w:val="24"/>
          <w:szCs w:val="24"/>
        </w:rPr>
        <w:t xml:space="preserve"> </w:t>
      </w:r>
      <w:r w:rsidRPr="00751E3A">
        <w:rPr>
          <w:rFonts w:ascii="Times New Roman" w:hAnsi="Times New Roman"/>
          <w:sz w:val="24"/>
          <w:szCs w:val="24"/>
        </w:rPr>
        <w:t>доцент кафедры истории и теории музыки ТГМПИ им. С.</w:t>
      </w:r>
      <w:r>
        <w:rPr>
          <w:rFonts w:ascii="Times New Roman" w:hAnsi="Times New Roman"/>
          <w:sz w:val="24"/>
          <w:szCs w:val="24"/>
        </w:rPr>
        <w:t> </w:t>
      </w:r>
      <w:r w:rsidRPr="00751E3A">
        <w:rPr>
          <w:rFonts w:ascii="Times New Roman" w:hAnsi="Times New Roman"/>
          <w:sz w:val="24"/>
          <w:szCs w:val="24"/>
        </w:rPr>
        <w:t xml:space="preserve">В. Рахманинова, </w:t>
      </w:r>
      <w:r>
        <w:rPr>
          <w:rFonts w:ascii="Times New Roman" w:hAnsi="Times New Roman"/>
          <w:sz w:val="24"/>
          <w:szCs w:val="24"/>
        </w:rPr>
        <w:t xml:space="preserve">заведующая теоретическим отделением ДМШ им. С. М. Старикова </w:t>
      </w:r>
      <w:r w:rsidRPr="00751E3A">
        <w:rPr>
          <w:rFonts w:ascii="Times New Roman" w:hAnsi="Times New Roman"/>
          <w:sz w:val="24"/>
          <w:szCs w:val="24"/>
        </w:rPr>
        <w:t>при ТГМПИ им. С. В. Рахманинова, кандидат искусствоведения;</w:t>
      </w:r>
    </w:p>
    <w:p w:rsidR="00766E44" w:rsidRPr="00751E3A" w:rsidRDefault="00766E44" w:rsidP="00751E3A">
      <w:pPr>
        <w:pStyle w:val="WW-"/>
        <w:ind w:firstLine="720"/>
        <w:jc w:val="both"/>
      </w:pPr>
      <w:r w:rsidRPr="00751E3A">
        <w:rPr>
          <w:b/>
        </w:rPr>
        <w:t>Деренговская Галина Александровна</w:t>
      </w:r>
      <w:r w:rsidRPr="00751E3A">
        <w:t>, начальник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766E44" w:rsidRPr="00751E3A" w:rsidRDefault="00766E44" w:rsidP="00751E3A">
      <w:pPr>
        <w:pStyle w:val="WW-"/>
        <w:ind w:firstLine="720"/>
        <w:jc w:val="both"/>
      </w:pPr>
      <w:r w:rsidRPr="00751E3A">
        <w:rPr>
          <w:b/>
        </w:rPr>
        <w:t xml:space="preserve">Минаева Лариса Александровна, </w:t>
      </w:r>
      <w:r w:rsidRPr="00751E3A">
        <w:t>ведущий методист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766E44" w:rsidRPr="00751E3A" w:rsidRDefault="00766E44" w:rsidP="00751E3A">
      <w:pPr>
        <w:pStyle w:val="WW-"/>
        <w:ind w:firstLine="720"/>
        <w:jc w:val="both"/>
      </w:pPr>
      <w:r w:rsidRPr="00751E3A">
        <w:rPr>
          <w:b/>
        </w:rPr>
        <w:t>Земцова Ольга Евгеньевна,</w:t>
      </w:r>
      <w:r w:rsidRPr="00751E3A">
        <w:t xml:space="preserve"> ведущий методист организационно-методического отдела ТОГБУК «Информационно-аналитический центр развития культуры и искусства Тамбовской области».</w:t>
      </w:r>
    </w:p>
    <w:p w:rsidR="00766E44" w:rsidRPr="00751E3A" w:rsidRDefault="00766E44" w:rsidP="00751E3A">
      <w:pPr>
        <w:pStyle w:val="a4"/>
        <w:spacing w:before="0" w:after="0"/>
        <w:ind w:firstLine="709"/>
        <w:jc w:val="both"/>
        <w:rPr>
          <w:b/>
          <w:color w:val="000000"/>
        </w:rPr>
      </w:pPr>
    </w:p>
    <w:p w:rsidR="00766E44" w:rsidRPr="00751E3A" w:rsidRDefault="00766E44" w:rsidP="00751E3A">
      <w:pPr>
        <w:pStyle w:val="a4"/>
        <w:spacing w:before="0" w:after="0"/>
        <w:ind w:firstLine="709"/>
        <w:jc w:val="both"/>
        <w:rPr>
          <w:b/>
          <w:color w:val="000000"/>
        </w:rPr>
      </w:pPr>
      <w:r w:rsidRPr="00751E3A">
        <w:rPr>
          <w:b/>
          <w:color w:val="000000"/>
        </w:rPr>
        <w:t>Адреса и телефоны для справок:</w:t>
      </w:r>
    </w:p>
    <w:p w:rsidR="00766E44" w:rsidRPr="00751E3A" w:rsidRDefault="00766E44" w:rsidP="00751E3A">
      <w:pPr>
        <w:pStyle w:val="a4"/>
        <w:spacing w:before="0" w:after="0"/>
        <w:ind w:firstLine="709"/>
        <w:jc w:val="both"/>
      </w:pPr>
      <w:smartTag w:uri="urn:schemas-microsoft-com:office:smarttags" w:element="metricconverter">
        <w:smartTagPr>
          <w:attr w:name="ProductID" w:val="392000, г"/>
        </w:smartTagPr>
        <w:r w:rsidRPr="00751E3A">
          <w:t>392000, г</w:t>
        </w:r>
      </w:smartTag>
      <w:r w:rsidRPr="00751E3A">
        <w:t>. Тамбов, ул. Ст. Разина, 5, ИАЦРК</w:t>
      </w:r>
    </w:p>
    <w:p w:rsidR="00766E44" w:rsidRPr="00751E3A" w:rsidRDefault="00766E44" w:rsidP="00751E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1E3A">
        <w:rPr>
          <w:rFonts w:ascii="Times New Roman" w:hAnsi="Times New Roman"/>
          <w:color w:val="000000"/>
          <w:sz w:val="24"/>
          <w:szCs w:val="24"/>
        </w:rPr>
        <w:t>+7 (4752) 72-26-67 (</w:t>
      </w:r>
      <w:r w:rsidRPr="00751E3A">
        <w:rPr>
          <w:rFonts w:ascii="Times New Roman" w:hAnsi="Times New Roman"/>
          <w:sz w:val="24"/>
          <w:szCs w:val="24"/>
        </w:rPr>
        <w:t>Деренговская Галина Александровна</w:t>
      </w:r>
      <w:r w:rsidRPr="00751E3A">
        <w:rPr>
          <w:rFonts w:ascii="Times New Roman" w:hAnsi="Times New Roman"/>
          <w:color w:val="000000"/>
          <w:sz w:val="24"/>
          <w:szCs w:val="24"/>
        </w:rPr>
        <w:t>)</w:t>
      </w:r>
    </w:p>
    <w:p w:rsidR="00766E44" w:rsidRPr="00751E3A" w:rsidRDefault="00766E44" w:rsidP="00751E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751E3A">
        <w:rPr>
          <w:rFonts w:ascii="Times New Roman" w:hAnsi="Times New Roman"/>
          <w:color w:val="000000"/>
          <w:spacing w:val="-6"/>
          <w:sz w:val="24"/>
          <w:szCs w:val="24"/>
        </w:rPr>
        <w:t>+7 </w:t>
      </w:r>
      <w:r w:rsidRPr="00751E3A">
        <w:rPr>
          <w:rFonts w:ascii="Times New Roman" w:hAnsi="Times New Roman"/>
          <w:spacing w:val="-6"/>
          <w:sz w:val="24"/>
          <w:szCs w:val="24"/>
        </w:rPr>
        <w:t>902-720-11-98 (Ромашкова</w:t>
      </w:r>
      <w:r w:rsidR="00CB0E81" w:rsidRPr="00CB0E8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B0E81" w:rsidRPr="00751E3A">
        <w:rPr>
          <w:rFonts w:ascii="Times New Roman" w:hAnsi="Times New Roman"/>
          <w:spacing w:val="-6"/>
          <w:sz w:val="24"/>
          <w:szCs w:val="24"/>
        </w:rPr>
        <w:t>Ольга Николаевна</w:t>
      </w:r>
      <w:r w:rsidRPr="00751E3A">
        <w:rPr>
          <w:rFonts w:ascii="Times New Roman" w:hAnsi="Times New Roman"/>
          <w:spacing w:val="-6"/>
          <w:sz w:val="24"/>
          <w:szCs w:val="24"/>
        </w:rPr>
        <w:t>)</w:t>
      </w: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hAnsi="Times New Roman"/>
          <w:b/>
          <w:sz w:val="24"/>
          <w:szCs w:val="24"/>
          <w:lang w:val="en-US"/>
        </w:rPr>
      </w:pPr>
      <w:r w:rsidRPr="00751E3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B7D7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51E3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0B7D79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8" w:history="1"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laminaeva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B7D79">
        <w:rPr>
          <w:rStyle w:val="a3"/>
          <w:rFonts w:ascii="Times New Roman" w:hAnsi="Times New Roman"/>
          <w:b/>
          <w:sz w:val="24"/>
          <w:szCs w:val="24"/>
          <w:lang w:val="en-US"/>
        </w:rPr>
        <w:t xml:space="preserve">; </w:t>
      </w:r>
      <w:hyperlink r:id="rId9" w:history="1"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inf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an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centr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@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0B7D7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.</w:t>
        </w:r>
        <w:r w:rsidRPr="00751E3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  <w:r w:rsidRPr="00751E3A">
        <w:rPr>
          <w:rStyle w:val="a3"/>
          <w:rFonts w:ascii="Times New Roman" w:hAnsi="Times New Roman"/>
          <w:b/>
          <w:sz w:val="24"/>
          <w:szCs w:val="24"/>
        </w:rPr>
        <w:t>сайты</w:t>
      </w:r>
      <w:r w:rsidRPr="000B7D79">
        <w:rPr>
          <w:rStyle w:val="a3"/>
          <w:rFonts w:ascii="Times New Roman" w:hAnsi="Times New Roman"/>
          <w:b/>
          <w:sz w:val="24"/>
          <w:szCs w:val="24"/>
          <w:lang w:val="en-US"/>
        </w:rPr>
        <w:t>:</w:t>
      </w:r>
      <w:hyperlink r:id="rId10" w:history="1">
        <w:r w:rsidR="00CB0E81" w:rsidRPr="00352A1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http://rachman</w:t>
        </w:r>
        <w:r w:rsidR="00CB0E81" w:rsidRPr="00352A1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</w:t>
        </w:r>
        <w:r w:rsidR="00CB0E81" w:rsidRPr="00352A1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nov.ru</w:t>
        </w:r>
      </w:hyperlink>
      <w:r w:rsidRPr="000B7D79">
        <w:rPr>
          <w:rStyle w:val="a3"/>
          <w:rFonts w:ascii="Times New Roman" w:hAnsi="Times New Roman"/>
          <w:b/>
          <w:sz w:val="24"/>
          <w:szCs w:val="24"/>
          <w:lang w:val="en-US"/>
        </w:rPr>
        <w:t xml:space="preserve">; </w:t>
      </w:r>
      <w:hyperlink r:id="rId11" w:history="1">
        <w:hyperlink r:id="rId12" w:history="1">
          <w:r w:rsidRPr="00751E3A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http</w:t>
          </w:r>
          <w:r w:rsidRPr="000B7D79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://</w:t>
          </w:r>
          <w:r w:rsidRPr="00751E3A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artmetod</w:t>
          </w:r>
          <w:r w:rsidRPr="000B7D79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.</w:t>
          </w:r>
          <w:r w:rsidRPr="00751E3A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tmb</w:t>
          </w:r>
          <w:r w:rsidRPr="000B7D79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.</w:t>
          </w:r>
          <w:r w:rsidRPr="00751E3A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muzkult</w:t>
          </w:r>
          <w:r w:rsidRPr="000B7D79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.</w:t>
          </w:r>
          <w:r w:rsidRPr="00751E3A">
            <w:rPr>
              <w:rStyle w:val="a3"/>
              <w:rFonts w:ascii="Times New Roman" w:hAnsi="Times New Roman"/>
              <w:b/>
              <w:sz w:val="24"/>
              <w:szCs w:val="24"/>
              <w:lang w:val="en-US"/>
            </w:rPr>
            <w:t>ru</w:t>
          </w:r>
        </w:hyperlink>
      </w:hyperlink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Pr="000B7D79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lang w:val="en-US"/>
        </w:rPr>
      </w:pPr>
    </w:p>
    <w:p w:rsidR="00766E44" w:rsidRDefault="00766E44" w:rsidP="00445E9A">
      <w:pPr>
        <w:pageBreakBefore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№ 2</w:t>
      </w:r>
    </w:p>
    <w:p w:rsidR="00883281" w:rsidRPr="00751E3A" w:rsidRDefault="00883281" w:rsidP="00883281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51E3A">
        <w:rPr>
          <w:rFonts w:ascii="Times New Roman" w:hAnsi="Times New Roman"/>
          <w:b/>
          <w:sz w:val="24"/>
          <w:szCs w:val="24"/>
          <w:lang w:eastAsia="ar-SA"/>
        </w:rPr>
        <w:t xml:space="preserve">Материал к викторине первого тура по творчеству </w:t>
      </w:r>
      <w:r>
        <w:rPr>
          <w:rFonts w:ascii="Times New Roman" w:hAnsi="Times New Roman"/>
          <w:b/>
          <w:sz w:val="24"/>
          <w:szCs w:val="24"/>
          <w:lang w:eastAsia="ar-SA"/>
        </w:rPr>
        <w:t>Н. А. Римского-Корсакова</w:t>
      </w:r>
    </w:p>
    <w:p w:rsidR="00883281" w:rsidRPr="007F24FC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 w:rsidRPr="007F24FC">
        <w:rPr>
          <w:rFonts w:ascii="Times New Roman" w:hAnsi="Times New Roman"/>
          <w:b/>
          <w:sz w:val="24"/>
          <w:szCs w:val="24"/>
        </w:rPr>
        <w:t>Романсы.</w:t>
      </w:r>
    </w:p>
    <w:p w:rsidR="00883281" w:rsidRPr="007F24FC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7F24FC">
        <w:rPr>
          <w:rFonts w:ascii="Times New Roman" w:hAnsi="Times New Roman"/>
          <w:sz w:val="24"/>
          <w:szCs w:val="24"/>
        </w:rPr>
        <w:t>На стихи А. Пушкина: «На холмах Грузии», «Редеет облаков летучая гряда»,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FC">
        <w:rPr>
          <w:rFonts w:ascii="Times New Roman" w:hAnsi="Times New Roman"/>
          <w:sz w:val="24"/>
          <w:szCs w:val="24"/>
        </w:rPr>
        <w:t>«Анчар».</w:t>
      </w:r>
    </w:p>
    <w:p w:rsidR="00883281" w:rsidRPr="007F24FC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7F24FC">
        <w:rPr>
          <w:rFonts w:ascii="Times New Roman" w:hAnsi="Times New Roman"/>
          <w:sz w:val="24"/>
          <w:szCs w:val="24"/>
        </w:rPr>
        <w:t>На стихи А. Толстого: «Звонче жаворонка пенье», «Не ветер, вея с высоты».</w:t>
      </w:r>
    </w:p>
    <w:p w:rsidR="00883281" w:rsidRPr="007F24FC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7F24FC">
        <w:rPr>
          <w:rFonts w:ascii="Times New Roman" w:hAnsi="Times New Roman"/>
          <w:sz w:val="24"/>
          <w:szCs w:val="24"/>
        </w:rPr>
        <w:t>На стихи А. Майкова: «О чём в тиши ночей», «Октава».</w:t>
      </w:r>
    </w:p>
    <w:p w:rsidR="00883281" w:rsidRPr="003E2923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7F24FC">
        <w:rPr>
          <w:rFonts w:ascii="Times New Roman" w:hAnsi="Times New Roman"/>
          <w:sz w:val="24"/>
          <w:szCs w:val="24"/>
        </w:rPr>
        <w:t>На стихи М. Лермонтова: «Когда волнуется желтеющая нива»</w:t>
      </w:r>
      <w:r>
        <w:rPr>
          <w:rFonts w:ascii="Times New Roman" w:hAnsi="Times New Roman"/>
          <w:sz w:val="24"/>
          <w:szCs w:val="24"/>
        </w:rPr>
        <w:t>.</w:t>
      </w: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 w:rsidRPr="00196596">
        <w:rPr>
          <w:rFonts w:ascii="Times New Roman" w:hAnsi="Times New Roman"/>
          <w:b/>
          <w:sz w:val="24"/>
          <w:szCs w:val="24"/>
        </w:rPr>
        <w:t>Симфоническое творчество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 w:rsidRPr="00AE6990">
        <w:rPr>
          <w:rFonts w:ascii="Times New Roman" w:hAnsi="Times New Roman"/>
          <w:b/>
          <w:sz w:val="24"/>
          <w:szCs w:val="24"/>
        </w:rPr>
        <w:t>Симфоническая сюита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«Шехеразада»:</w:t>
      </w:r>
    </w:p>
    <w:p w:rsidR="00883281" w:rsidRPr="00690B70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</w:t>
      </w:r>
      <w:r w:rsidRPr="009E1C3A">
        <w:rPr>
          <w:rFonts w:ascii="Times New Roman" w:hAnsi="Times New Roman"/>
          <w:sz w:val="24"/>
          <w:szCs w:val="24"/>
        </w:rPr>
        <w:t>Море и Синдбадов корабль</w:t>
      </w:r>
      <w:r>
        <w:rPr>
          <w:rFonts w:ascii="Times New Roman" w:hAnsi="Times New Roman"/>
          <w:sz w:val="24"/>
          <w:szCs w:val="24"/>
        </w:rPr>
        <w:t>»: вступление, тема султана Шахриара и тема Шехеразады, главная партия (тема моря), 1 тема побочной партии (тема Синдбадова корабля).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E1C3A">
        <w:rPr>
          <w:rFonts w:ascii="Times New Roman" w:hAnsi="Times New Roman"/>
          <w:sz w:val="24"/>
          <w:szCs w:val="24"/>
        </w:rPr>
        <w:t>Рассказ царевича-Календера</w:t>
      </w:r>
      <w:r>
        <w:rPr>
          <w:rFonts w:ascii="Times New Roman" w:hAnsi="Times New Roman"/>
          <w:sz w:val="24"/>
          <w:szCs w:val="24"/>
        </w:rPr>
        <w:t>» часть:</w:t>
      </w:r>
      <w:r w:rsidRPr="00C76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тема (тема Календера).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</w:t>
      </w:r>
      <w:r w:rsidRPr="009E1C3A">
        <w:rPr>
          <w:rFonts w:ascii="Times New Roman" w:hAnsi="Times New Roman"/>
          <w:sz w:val="24"/>
          <w:szCs w:val="24"/>
        </w:rPr>
        <w:t>Царевич и царевна</w:t>
      </w:r>
      <w:r>
        <w:rPr>
          <w:rFonts w:ascii="Times New Roman" w:hAnsi="Times New Roman"/>
          <w:sz w:val="24"/>
          <w:szCs w:val="24"/>
        </w:rPr>
        <w:t>»:</w:t>
      </w:r>
      <w:r w:rsidRPr="00C76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главная партия (тема Царевича), побочная партия (тема Царевны).</w:t>
      </w:r>
    </w:p>
    <w:p w:rsidR="00883281" w:rsidRPr="00C7650F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</w:t>
      </w:r>
      <w:r w:rsidRPr="009E1C3A">
        <w:rPr>
          <w:rFonts w:ascii="Times New Roman" w:hAnsi="Times New Roman"/>
          <w:sz w:val="24"/>
          <w:szCs w:val="24"/>
        </w:rPr>
        <w:t>Праздник в Багдаде и корабль, разбивающийся о скалу с медным всадником</w:t>
      </w:r>
      <w:r>
        <w:rPr>
          <w:rFonts w:ascii="Times New Roman" w:hAnsi="Times New Roman"/>
          <w:sz w:val="24"/>
          <w:szCs w:val="24"/>
        </w:rPr>
        <w:t>»:</w:t>
      </w:r>
      <w:r w:rsidRPr="00C76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тема (в ритме лезгинки).</w:t>
      </w: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 w:rsidRPr="00AE6990">
        <w:rPr>
          <w:rFonts w:ascii="Times New Roman" w:hAnsi="Times New Roman"/>
          <w:b/>
          <w:sz w:val="24"/>
          <w:szCs w:val="24"/>
        </w:rPr>
        <w:t>Симфоническая сюита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«Испанское каприччио»: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«Альборада», основная тема.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«Вариации», основная тема.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690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«Сцена и пляска гитаны», основная тема (андалузская песня).</w:t>
      </w:r>
    </w:p>
    <w:p w:rsidR="00883281" w:rsidRPr="00DD72BE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DD7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«Астурийское фанданго», первая тема.</w:t>
      </w: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281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Оперное творчество.</w:t>
      </w:r>
    </w:p>
    <w:p w:rsidR="00883281" w:rsidRPr="00A55046" w:rsidRDefault="00883281" w:rsidP="0088328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«Садко». </w:t>
      </w:r>
      <w:r>
        <w:rPr>
          <w:rFonts w:ascii="Times New Roman" w:hAnsi="Times New Roman"/>
          <w:sz w:val="24"/>
          <w:szCs w:val="24"/>
        </w:rPr>
        <w:t>1 картина: вступление «Ок</w:t>
      </w:r>
      <w:r w:rsidR="00CC31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ан-море синее», Речитатив и ария Садко («Кабы была у меня золота казна»).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картина: Песня Садко («Ой ты, тёмная дубравушка»), Сцена появления лебедей и их волшебного превращения, Песня Садко («Заиграйте, мои гусельки»).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картина: Песня Варяжского гостя, Песня Индийского гостя, Песня Веденецкого гостя, Песня Садко с хором («Высота ли, высота поднебесная»).</w:t>
      </w:r>
    </w:p>
    <w:p w:rsidR="00883281" w:rsidRPr="00A55046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A55046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картина: Шествие чуд морских, Пляска речек и ручейков, Пляска золотопёрых и сереброчешуйных рыбок.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«Снегурочка». </w:t>
      </w:r>
      <w:r>
        <w:rPr>
          <w:rFonts w:ascii="Times New Roman" w:hAnsi="Times New Roman"/>
          <w:sz w:val="24"/>
          <w:szCs w:val="24"/>
        </w:rPr>
        <w:t>Пролог: оркестровое вступление, Песни и пляски птиц, Ария Снегурочки («С подружками по ягоду ходить»), хор «Прощай, Масленица».</w:t>
      </w:r>
    </w:p>
    <w:p w:rsidR="00883281" w:rsidRPr="00690B70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21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действие: Первая и вторая песни Леля («Земляничка-ягодка» и «Как по лесу лес шумит»), Ариетта Снегурочки («Как больно здесь»), </w:t>
      </w:r>
      <w:r w:rsidRPr="00690B70">
        <w:rPr>
          <w:rFonts w:ascii="Times New Roman" w:hAnsi="Times New Roman"/>
          <w:sz w:val="24"/>
          <w:szCs w:val="24"/>
        </w:rPr>
        <w:t>Сцена свадебного</w:t>
      </w:r>
      <w:r>
        <w:rPr>
          <w:rFonts w:ascii="Times New Roman" w:hAnsi="Times New Roman"/>
          <w:sz w:val="24"/>
          <w:szCs w:val="24"/>
        </w:rPr>
        <w:t xml:space="preserve"> обряда (выкуп невесты женихом).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721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действие: Шествие царя Берендея, Каватина Берендея («Полна, полна чудес…»).</w:t>
      </w:r>
    </w:p>
    <w:p w:rsidR="00883281" w:rsidRP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721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действие: Хор «Ай, во поле липенька», Третья песня Леля («Туча со громом </w:t>
      </w:r>
      <w:r w:rsidRPr="00883281">
        <w:rPr>
          <w:rFonts w:ascii="Times New Roman" w:hAnsi="Times New Roman"/>
          <w:sz w:val="24"/>
          <w:szCs w:val="24"/>
        </w:rPr>
        <w:t>сговаривалась», Ариозо Мизгиря («На тёплом синем море»).</w:t>
      </w:r>
    </w:p>
    <w:p w:rsidR="00883281" w:rsidRP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883281">
        <w:rPr>
          <w:rFonts w:ascii="Times New Roman" w:hAnsi="Times New Roman"/>
          <w:sz w:val="24"/>
          <w:szCs w:val="24"/>
          <w:lang w:val="en-US"/>
        </w:rPr>
        <w:t>IV</w:t>
      </w:r>
      <w:r w:rsidRPr="00883281">
        <w:rPr>
          <w:rFonts w:ascii="Times New Roman" w:hAnsi="Times New Roman"/>
          <w:sz w:val="24"/>
          <w:szCs w:val="24"/>
        </w:rPr>
        <w:t xml:space="preserve"> действие: Сцена таяния Снегурочки («Но что со мной?»), Заключительный хор.</w:t>
      </w:r>
    </w:p>
    <w:p w:rsid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883281">
        <w:rPr>
          <w:rFonts w:ascii="Times New Roman" w:hAnsi="Times New Roman"/>
          <w:b/>
          <w:sz w:val="24"/>
          <w:szCs w:val="24"/>
        </w:rPr>
        <w:t>«Сказка о царе Салтане».</w:t>
      </w:r>
      <w:r w:rsidRPr="00883281">
        <w:rPr>
          <w:rFonts w:ascii="Times New Roman" w:hAnsi="Times New Roman"/>
          <w:sz w:val="24"/>
          <w:szCs w:val="24"/>
        </w:rPr>
        <w:t xml:space="preserve"> </w:t>
      </w:r>
      <w:r w:rsidRPr="00883281">
        <w:rPr>
          <w:rFonts w:ascii="Times New Roman" w:hAnsi="Times New Roman"/>
          <w:sz w:val="24"/>
          <w:szCs w:val="24"/>
          <w:lang w:val="en-US"/>
        </w:rPr>
        <w:t>III</w:t>
      </w:r>
      <w:r w:rsidRPr="00883281">
        <w:rPr>
          <w:rFonts w:ascii="Times New Roman" w:hAnsi="Times New Roman"/>
          <w:sz w:val="24"/>
          <w:szCs w:val="24"/>
        </w:rPr>
        <w:t xml:space="preserve"> действие, 1 картина, финал: «Полёт шмеля». </w:t>
      </w:r>
    </w:p>
    <w:p w:rsidR="00883281" w:rsidRPr="00883281" w:rsidRDefault="00883281" w:rsidP="00883281">
      <w:pPr>
        <w:spacing w:after="0"/>
        <w:rPr>
          <w:rFonts w:ascii="Times New Roman" w:hAnsi="Times New Roman"/>
          <w:sz w:val="24"/>
          <w:szCs w:val="24"/>
        </w:rPr>
      </w:pPr>
      <w:r w:rsidRPr="00883281">
        <w:rPr>
          <w:rFonts w:ascii="Times New Roman" w:hAnsi="Times New Roman"/>
          <w:sz w:val="24"/>
          <w:szCs w:val="24"/>
          <w:lang w:val="en-US"/>
        </w:rPr>
        <w:t>IV</w:t>
      </w:r>
      <w:r w:rsidRPr="00883281">
        <w:rPr>
          <w:rFonts w:ascii="Times New Roman" w:hAnsi="Times New Roman"/>
          <w:sz w:val="24"/>
          <w:szCs w:val="24"/>
        </w:rPr>
        <w:t xml:space="preserve"> действие, 2 картина, Симфоническая картина «Три чуда»: рефрен (сигнал трубы), тема вступления (картина города Леденца), тема 1-го раздела (белка), тема 2-го раздела (тридцать три богатыря), тема Лебедь-птицы из 3-го раздела.</w:t>
      </w:r>
    </w:p>
    <w:p w:rsidR="00766E44" w:rsidRPr="00751E3A" w:rsidRDefault="00766E44" w:rsidP="00445E9A">
      <w:pPr>
        <w:pageBreakBefore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751E3A">
        <w:rPr>
          <w:rFonts w:ascii="Times New Roman" w:hAnsi="Times New Roman"/>
          <w:i/>
          <w:sz w:val="24"/>
          <w:szCs w:val="24"/>
          <w:lang w:eastAsia="ar-SA"/>
        </w:rPr>
        <w:lastRenderedPageBreak/>
        <w:t>Приложение № 3</w:t>
      </w:r>
    </w:p>
    <w:p w:rsidR="00766E44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26D1">
        <w:rPr>
          <w:rFonts w:ascii="Times New Roman" w:hAnsi="Times New Roman"/>
          <w:b/>
          <w:sz w:val="28"/>
          <w:szCs w:val="28"/>
          <w:lang w:eastAsia="ar-SA"/>
        </w:rPr>
        <w:t>Список примерных вопросов для подготовки к заданиям второго тура</w:t>
      </w:r>
    </w:p>
    <w:p w:rsidR="00766E44" w:rsidRPr="00F126D1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26D1">
        <w:rPr>
          <w:rFonts w:ascii="Times New Roman" w:hAnsi="Times New Roman"/>
          <w:sz w:val="28"/>
          <w:szCs w:val="28"/>
        </w:rPr>
        <w:t xml:space="preserve">Жизненный и творческий путь Н. А. Римского-Корсакова. Многообразие деятельности композитора. </w:t>
      </w: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26D1">
        <w:rPr>
          <w:rFonts w:ascii="Times New Roman" w:hAnsi="Times New Roman"/>
          <w:sz w:val="28"/>
          <w:szCs w:val="28"/>
        </w:rPr>
        <w:t>Историческое значение творчества Н. А. Римского-Корсакова. Связь с русским фольклором, синтез русских классических и западноевропейских традиций. Образы природы и Востока.</w:t>
      </w:r>
      <w:r w:rsidR="00CC3125">
        <w:rPr>
          <w:rFonts w:ascii="Times New Roman" w:hAnsi="Times New Roman"/>
          <w:sz w:val="28"/>
          <w:szCs w:val="28"/>
        </w:rPr>
        <w:t xml:space="preserve"> Сказочные образы.</w:t>
      </w: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26D1">
        <w:rPr>
          <w:rFonts w:ascii="Times New Roman" w:hAnsi="Times New Roman"/>
          <w:sz w:val="28"/>
          <w:szCs w:val="28"/>
        </w:rPr>
        <w:t xml:space="preserve">есенняя сказка </w:t>
      </w:r>
      <w:r>
        <w:rPr>
          <w:rFonts w:ascii="Times New Roman" w:hAnsi="Times New Roman"/>
          <w:sz w:val="28"/>
          <w:szCs w:val="28"/>
        </w:rPr>
        <w:t xml:space="preserve">«Снегурочка» </w:t>
      </w:r>
      <w:r w:rsidRPr="00F126D1">
        <w:rPr>
          <w:rFonts w:ascii="Times New Roman" w:hAnsi="Times New Roman"/>
          <w:sz w:val="28"/>
          <w:szCs w:val="28"/>
        </w:rPr>
        <w:t>– образец сказочно-эпической оперы. Идея; фольклорные влияния; роль обрядовых сцен в драматургии.</w:t>
      </w: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2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Опера-былина «Садко». </w:t>
      </w:r>
      <w:r w:rsidRPr="00F126D1">
        <w:rPr>
          <w:rFonts w:ascii="Times New Roman" w:hAnsi="Times New Roman"/>
          <w:sz w:val="28"/>
          <w:szCs w:val="28"/>
        </w:rPr>
        <w:t xml:space="preserve">Жанровое своеобразие оперы. Картинность и повествовательность. Особенности </w:t>
      </w:r>
      <w:r>
        <w:rPr>
          <w:rFonts w:ascii="Times New Roman" w:hAnsi="Times New Roman"/>
          <w:sz w:val="28"/>
          <w:szCs w:val="28"/>
        </w:rPr>
        <w:t xml:space="preserve">воплощения </w:t>
      </w:r>
      <w:r w:rsidRPr="00F126D1">
        <w:rPr>
          <w:rFonts w:ascii="Times New Roman" w:hAnsi="Times New Roman"/>
          <w:sz w:val="28"/>
          <w:szCs w:val="28"/>
        </w:rPr>
        <w:t xml:space="preserve">крупных массовых сцен. </w:t>
      </w: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26D1">
        <w:rPr>
          <w:rFonts w:ascii="Times New Roman" w:hAnsi="Times New Roman"/>
          <w:sz w:val="28"/>
          <w:szCs w:val="28"/>
        </w:rPr>
        <w:t>Симфоническая сюита «Шехеразада». Общие сведения о симфонических жанрах в творчестве Н. А. Римского-Корсакова. Специфика претворени</w:t>
      </w:r>
      <w:r>
        <w:rPr>
          <w:rFonts w:ascii="Times New Roman" w:hAnsi="Times New Roman"/>
          <w:sz w:val="28"/>
          <w:szCs w:val="28"/>
        </w:rPr>
        <w:t>я</w:t>
      </w:r>
      <w:r w:rsidRPr="00F126D1">
        <w:rPr>
          <w:rFonts w:ascii="Times New Roman" w:hAnsi="Times New Roman"/>
          <w:sz w:val="28"/>
          <w:szCs w:val="28"/>
        </w:rPr>
        <w:t xml:space="preserve"> прогр</w:t>
      </w:r>
      <w:bookmarkStart w:id="0" w:name="_GoBack"/>
      <w:bookmarkEnd w:id="0"/>
      <w:r w:rsidRPr="00F126D1">
        <w:rPr>
          <w:rFonts w:ascii="Times New Roman" w:hAnsi="Times New Roman"/>
          <w:sz w:val="28"/>
          <w:szCs w:val="28"/>
        </w:rPr>
        <w:t xml:space="preserve">аммности. Особенности оркестрового стиля. </w:t>
      </w:r>
    </w:p>
    <w:p w:rsidR="00766E44" w:rsidRPr="00F126D1" w:rsidRDefault="00766E44" w:rsidP="00385221">
      <w:pPr>
        <w:numPr>
          <w:ilvl w:val="0"/>
          <w:numId w:val="26"/>
        </w:numPr>
        <w:tabs>
          <w:tab w:val="clear" w:pos="1189"/>
          <w:tab w:val="num" w:pos="0"/>
          <w:tab w:val="left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126D1">
        <w:rPr>
          <w:rFonts w:ascii="Times New Roman" w:hAnsi="Times New Roman"/>
          <w:sz w:val="28"/>
          <w:szCs w:val="28"/>
        </w:rPr>
        <w:t xml:space="preserve">Камерно-вокальные сочинения </w:t>
      </w:r>
      <w:r>
        <w:rPr>
          <w:rFonts w:ascii="Times New Roman" w:hAnsi="Times New Roman"/>
          <w:sz w:val="28"/>
          <w:szCs w:val="28"/>
        </w:rPr>
        <w:t>композитора</w:t>
      </w:r>
      <w:r w:rsidRPr="00F126D1">
        <w:rPr>
          <w:rFonts w:ascii="Times New Roman" w:hAnsi="Times New Roman"/>
          <w:sz w:val="28"/>
          <w:szCs w:val="28"/>
        </w:rPr>
        <w:t xml:space="preserve">. Жанровые особенности. </w:t>
      </w:r>
      <w:r>
        <w:rPr>
          <w:rFonts w:ascii="Times New Roman" w:hAnsi="Times New Roman"/>
          <w:sz w:val="28"/>
          <w:szCs w:val="28"/>
        </w:rPr>
        <w:t>Круг</w:t>
      </w:r>
      <w:r w:rsidRPr="00F126D1">
        <w:rPr>
          <w:rFonts w:ascii="Times New Roman" w:hAnsi="Times New Roman"/>
          <w:sz w:val="28"/>
          <w:szCs w:val="28"/>
        </w:rPr>
        <w:t xml:space="preserve"> литературных текстов.</w:t>
      </w:r>
      <w:r>
        <w:rPr>
          <w:rFonts w:ascii="Times New Roman" w:hAnsi="Times New Roman"/>
          <w:sz w:val="28"/>
          <w:szCs w:val="28"/>
        </w:rPr>
        <w:t xml:space="preserve"> Отражение художественного образа.</w:t>
      </w:r>
    </w:p>
    <w:p w:rsidR="00766E44" w:rsidRPr="00F126D1" w:rsidRDefault="00766E44" w:rsidP="00385221">
      <w:pPr>
        <w:tabs>
          <w:tab w:val="num" w:pos="0"/>
          <w:tab w:val="left" w:pos="54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66E44" w:rsidRPr="00F126D1" w:rsidRDefault="00766E44" w:rsidP="00445E9A">
      <w:pPr>
        <w:pageBreakBefore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F126D1"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№ 4</w:t>
      </w:r>
    </w:p>
    <w:p w:rsidR="00766E44" w:rsidRPr="00F126D1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6E44" w:rsidRPr="00F126D1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26D1">
        <w:rPr>
          <w:rFonts w:ascii="Times New Roman" w:hAnsi="Times New Roman"/>
          <w:b/>
          <w:sz w:val="28"/>
          <w:szCs w:val="28"/>
          <w:lang w:eastAsia="ar-SA"/>
        </w:rPr>
        <w:t>Требования для выполнения задания третьего тура</w:t>
      </w:r>
    </w:p>
    <w:p w:rsidR="00766E44" w:rsidRPr="00F126D1" w:rsidRDefault="00766E44" w:rsidP="009C626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 xml:space="preserve">Для аналитического задания будет предложен фрагмент (начальное построение) одного из </w:t>
      </w:r>
      <w:r>
        <w:rPr>
          <w:rFonts w:ascii="Times New Roman" w:hAnsi="Times New Roman"/>
          <w:sz w:val="28"/>
          <w:szCs w:val="28"/>
          <w:lang w:eastAsia="ar-SA"/>
        </w:rPr>
        <w:t xml:space="preserve">вокальных </w:t>
      </w:r>
      <w:r w:rsidR="00CC3125">
        <w:rPr>
          <w:rFonts w:ascii="Times New Roman" w:hAnsi="Times New Roman"/>
          <w:sz w:val="28"/>
          <w:szCs w:val="28"/>
          <w:lang w:eastAsia="ar-SA"/>
        </w:rPr>
        <w:t xml:space="preserve">сочинений </w:t>
      </w:r>
      <w:r w:rsidRPr="00F126D1">
        <w:rPr>
          <w:rFonts w:ascii="Times New Roman" w:hAnsi="Times New Roman"/>
          <w:sz w:val="28"/>
          <w:szCs w:val="28"/>
          <w:lang w:eastAsia="ar-SA"/>
        </w:rPr>
        <w:t xml:space="preserve">Н. А. Римского-Корсакова. Круг вопросов данного тура ориентирован на следующие положения: 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 xml:space="preserve">характер и образный строй; 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жанр;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характеристика мелодии – ее интонаций, ритмического рисунка, диапазона, регистра, динамики;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тип (специфика) фактуры;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ладогармонические особенности;</w:t>
      </w:r>
    </w:p>
    <w:p w:rsidR="00766E44" w:rsidRPr="00F126D1" w:rsidRDefault="00766E44" w:rsidP="00445E9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форма.</w:t>
      </w:r>
    </w:p>
    <w:p w:rsidR="00766E44" w:rsidRPr="00F126D1" w:rsidRDefault="00766E44" w:rsidP="00445E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6E44" w:rsidRPr="00F126D1" w:rsidRDefault="00766E44" w:rsidP="00445E9A">
      <w:pPr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766E44" w:rsidRPr="00F126D1" w:rsidRDefault="00766E44" w:rsidP="00445E9A">
      <w:pPr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766E44" w:rsidRPr="00F126D1" w:rsidRDefault="00766E44" w:rsidP="00445E9A">
      <w:pPr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 w:rsidRPr="00F126D1">
        <w:rPr>
          <w:rFonts w:ascii="Times New Roman" w:hAnsi="Times New Roman"/>
          <w:i/>
          <w:sz w:val="28"/>
          <w:szCs w:val="28"/>
          <w:lang w:eastAsia="ar-SA"/>
        </w:rPr>
        <w:t>Приложение № 5</w:t>
      </w:r>
    </w:p>
    <w:p w:rsidR="00766E44" w:rsidRPr="00F126D1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6E44" w:rsidRPr="00F126D1" w:rsidRDefault="00766E44" w:rsidP="00445E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26D1">
        <w:rPr>
          <w:rFonts w:ascii="Times New Roman" w:hAnsi="Times New Roman"/>
          <w:b/>
          <w:sz w:val="28"/>
          <w:szCs w:val="28"/>
          <w:lang w:eastAsia="ar-SA"/>
        </w:rPr>
        <w:t>Список рекомендуемой литературы для подготовки</w:t>
      </w:r>
    </w:p>
    <w:p w:rsidR="00766E44" w:rsidRPr="00F126D1" w:rsidRDefault="00766E44" w:rsidP="00445E9A">
      <w:pPr>
        <w:pStyle w:val="a7"/>
        <w:tabs>
          <w:tab w:val="num" w:pos="284"/>
        </w:tabs>
        <w:spacing w:after="0" w:line="270" w:lineRule="atLeas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 xml:space="preserve">Вся оперная музыка в 2 руки (Россия </w:t>
      </w:r>
      <w:r>
        <w:rPr>
          <w:rFonts w:ascii="Times New Roman" w:hAnsi="Times New Roman"/>
          <w:sz w:val="28"/>
          <w:szCs w:val="28"/>
          <w:lang w:eastAsia="ar-SA"/>
        </w:rPr>
        <w:t>XIX в.: Н. Римский-Корсаков, П. </w:t>
      </w:r>
      <w:r w:rsidRPr="00F126D1">
        <w:rPr>
          <w:rFonts w:ascii="Times New Roman" w:hAnsi="Times New Roman"/>
          <w:sz w:val="28"/>
          <w:szCs w:val="28"/>
          <w:lang w:eastAsia="ar-SA"/>
        </w:rPr>
        <w:t>Чайковский, С. Рахманинов). Справочник-хрестоматия. СПб.: Композитор, 2009.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126D1">
        <w:rPr>
          <w:rFonts w:ascii="Times New Roman" w:hAnsi="Times New Roman"/>
          <w:i/>
          <w:sz w:val="28"/>
          <w:szCs w:val="28"/>
        </w:rPr>
        <w:t>Козлова Н.</w:t>
      </w:r>
      <w:r w:rsidRPr="00F126D1">
        <w:rPr>
          <w:rFonts w:ascii="Times New Roman" w:hAnsi="Times New Roman"/>
          <w:sz w:val="28"/>
          <w:szCs w:val="28"/>
        </w:rPr>
        <w:t xml:space="preserve"> Русская музыкальная литература. Третий год обучения. Учебник для детских музыкальных школ. </w:t>
      </w:r>
      <w:r w:rsidRPr="00F126D1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F126D1">
        <w:rPr>
          <w:rFonts w:ascii="Times New Roman" w:hAnsi="Times New Roman"/>
          <w:sz w:val="28"/>
          <w:szCs w:val="28"/>
        </w:rPr>
        <w:t>М.: Музыка, 2003.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26D1">
        <w:rPr>
          <w:rFonts w:ascii="Times New Roman" w:hAnsi="Times New Roman"/>
          <w:i/>
          <w:sz w:val="28"/>
          <w:szCs w:val="28"/>
          <w:lang w:eastAsia="ar-SA"/>
        </w:rPr>
        <w:t>Кунин И.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F126D1">
        <w:rPr>
          <w:rFonts w:ascii="Times New Roman" w:hAnsi="Times New Roman"/>
          <w:sz w:val="28"/>
          <w:szCs w:val="28"/>
          <w:lang w:eastAsia="ar-SA"/>
        </w:rPr>
        <w:t>Николай Андреевич Римский-Корсаков. – М.: Музыка, 1983.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i/>
          <w:sz w:val="28"/>
          <w:szCs w:val="28"/>
          <w:lang w:eastAsia="ar-SA"/>
        </w:rPr>
        <w:t>Римский-Корсаков Н.</w:t>
      </w:r>
      <w:r w:rsidRPr="00F126D1">
        <w:rPr>
          <w:rFonts w:ascii="Times New Roman" w:hAnsi="Times New Roman"/>
          <w:sz w:val="28"/>
          <w:szCs w:val="28"/>
          <w:lang w:eastAsia="ar-SA"/>
        </w:rPr>
        <w:t xml:space="preserve"> Летопись моей музыкальной жизни. – М.: Музыка, 1980.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>Сказка в творчестве Н.А. Римского-Корсакова. – М.: Музыка, 1987.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126D1">
        <w:rPr>
          <w:rFonts w:ascii="Times New Roman" w:hAnsi="Times New Roman"/>
          <w:sz w:val="28"/>
          <w:szCs w:val="28"/>
          <w:lang w:eastAsia="ar-SA"/>
        </w:rPr>
        <w:t xml:space="preserve">Слово о музыке: Русские композиторы </w:t>
      </w:r>
      <w:r w:rsidRPr="00F126D1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F126D1">
        <w:rPr>
          <w:rFonts w:ascii="Times New Roman" w:hAnsi="Times New Roman"/>
          <w:sz w:val="28"/>
          <w:szCs w:val="28"/>
          <w:lang w:eastAsia="ar-SA"/>
        </w:rPr>
        <w:t xml:space="preserve"> века. Хрестоматия: Книга для учащихся старших классов / Сост. В. Григорович, З. Андреева, 2-е издание. – М.: Просвещение, 1990. </w:t>
      </w:r>
    </w:p>
    <w:p w:rsidR="00766E44" w:rsidRPr="00F126D1" w:rsidRDefault="00766E44" w:rsidP="009630B5">
      <w:pPr>
        <w:numPr>
          <w:ilvl w:val="0"/>
          <w:numId w:val="13"/>
        </w:numPr>
        <w:tabs>
          <w:tab w:val="clear" w:pos="720"/>
          <w:tab w:val="num" w:pos="284"/>
          <w:tab w:val="num" w:pos="54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26D1">
        <w:rPr>
          <w:rFonts w:ascii="Times New Roman" w:hAnsi="Times New Roman"/>
          <w:i/>
          <w:sz w:val="28"/>
          <w:szCs w:val="28"/>
          <w:lang w:eastAsia="ar-SA"/>
        </w:rPr>
        <w:t>Шорникова М.</w:t>
      </w:r>
      <w:r w:rsidRPr="00F126D1">
        <w:rPr>
          <w:rFonts w:ascii="Times New Roman" w:hAnsi="Times New Roman"/>
          <w:sz w:val="28"/>
          <w:szCs w:val="28"/>
          <w:lang w:eastAsia="ar-SA"/>
        </w:rPr>
        <w:t xml:space="preserve"> Музыкальная литература. Русская музыкальная классика. Третий год обучения. Учебное пособие. – Ростов на-Дону, Феникс, 2007.</w:t>
      </w:r>
    </w:p>
    <w:p w:rsidR="00766E44" w:rsidRDefault="00766E44" w:rsidP="009630B5">
      <w:pPr>
        <w:tabs>
          <w:tab w:val="num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6E44" w:rsidRPr="009630B5" w:rsidRDefault="00766E44" w:rsidP="009630B5">
      <w:pPr>
        <w:tabs>
          <w:tab w:val="num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6E44" w:rsidRPr="003044DD" w:rsidRDefault="00766E44" w:rsidP="009630B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6E44" w:rsidRPr="00751E3A" w:rsidRDefault="00766E44" w:rsidP="009630B5">
      <w:pPr>
        <w:tabs>
          <w:tab w:val="num" w:pos="54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6E44" w:rsidRDefault="00766E44" w:rsidP="00445E9A">
      <w:pPr>
        <w:spacing w:after="0"/>
        <w:rPr>
          <w:sz w:val="28"/>
          <w:szCs w:val="28"/>
        </w:rPr>
      </w:pPr>
    </w:p>
    <w:p w:rsidR="00766E44" w:rsidRDefault="00766E44" w:rsidP="00445E9A">
      <w:pPr>
        <w:spacing w:after="0"/>
        <w:jc w:val="both"/>
        <w:rPr>
          <w:rFonts w:ascii="Times New Roman" w:hAnsi="Times New Roman"/>
          <w:i/>
        </w:rPr>
      </w:pPr>
    </w:p>
    <w:p w:rsidR="00766E44" w:rsidRPr="00864025" w:rsidRDefault="00766E44" w:rsidP="00445E9A">
      <w:pPr>
        <w:shd w:val="clear" w:color="auto" w:fill="FFFFFF"/>
        <w:spacing w:after="0" w:line="336" w:lineRule="atLeast"/>
        <w:ind w:left="720"/>
        <w:rPr>
          <w:rFonts w:ascii="Arial" w:hAnsi="Arial" w:cs="Arial"/>
          <w:color w:val="252525"/>
          <w:sz w:val="21"/>
          <w:szCs w:val="21"/>
        </w:rPr>
      </w:pPr>
    </w:p>
    <w:p w:rsidR="00766E44" w:rsidRPr="00751E3A" w:rsidRDefault="00766E44" w:rsidP="00751E3A">
      <w:pPr>
        <w:shd w:val="clear" w:color="auto" w:fill="FFFFFF"/>
        <w:spacing w:after="0" w:line="240" w:lineRule="auto"/>
        <w:ind w:firstLine="720"/>
        <w:jc w:val="both"/>
        <w:rPr>
          <w:rStyle w:val="a3"/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766E44" w:rsidRDefault="00766E44" w:rsidP="005A30EC">
      <w:pPr>
        <w:pageBreakBefore/>
        <w:suppressAutoHyphens/>
        <w:spacing w:after="0" w:line="240" w:lineRule="auto"/>
        <w:jc w:val="right"/>
        <w:rPr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lastRenderedPageBreak/>
        <w:t>Приложение № 1</w:t>
      </w:r>
    </w:p>
    <w:p w:rsidR="00766E44" w:rsidRDefault="00766E44" w:rsidP="005A30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Заявка </w:t>
      </w:r>
    </w:p>
    <w:p w:rsidR="00766E44" w:rsidRDefault="00766E44" w:rsidP="005A30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участие в открытой областной олимпиаде </w:t>
      </w:r>
    </w:p>
    <w:p w:rsidR="00766E44" w:rsidRDefault="00766E44" w:rsidP="005A30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музыкальной литературе, посвященной</w:t>
      </w:r>
    </w:p>
    <w:p w:rsidR="00766E44" w:rsidRDefault="00CB0E81" w:rsidP="005A30E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445250" cy="53752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537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66"/>
                              <w:gridCol w:w="1080"/>
                              <w:gridCol w:w="202"/>
                              <w:gridCol w:w="900"/>
                              <w:gridCol w:w="157"/>
                              <w:gridCol w:w="779"/>
                              <w:gridCol w:w="864"/>
                              <w:gridCol w:w="234"/>
                              <w:gridCol w:w="2149"/>
                              <w:gridCol w:w="2621"/>
                            </w:tblGrid>
                            <w:tr w:rsidR="00766E44" w:rsidRPr="005A4233">
                              <w:trPr>
                                <w:trHeight w:val="335"/>
                              </w:trPr>
                              <w:tc>
                                <w:tcPr>
                                  <w:tcW w:w="2448" w:type="dxa"/>
                                  <w:gridSpan w:val="3"/>
                                  <w:vMerge w:val="restart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1. Ф. И. О. участника</w:t>
                                  </w:r>
                                </w:p>
                              </w:tc>
                              <w:tc>
                                <w:tcPr>
                                  <w:tcW w:w="770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288"/>
                              </w:trPr>
                              <w:tc>
                                <w:tcPr>
                                  <w:tcW w:w="900" w:type="dxa"/>
                                  <w:gridSpan w:val="3"/>
                                  <w:vMerge/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4" w:type="dxa"/>
                                  <w:gridSpan w:val="7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2246" w:type="dxa"/>
                                  <w:gridSpan w:val="2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2. Дата рождения</w:t>
                                  </w:r>
                                </w:p>
                              </w:tc>
                              <w:tc>
                                <w:tcPr>
                                  <w:tcW w:w="790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2246" w:type="dxa"/>
                                  <w:gridSpan w:val="2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3. Специальность</w:t>
                                  </w:r>
                                </w:p>
                              </w:tc>
                              <w:tc>
                                <w:tcPr>
                                  <w:tcW w:w="790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1166" w:type="dxa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4. Класс</w:t>
                                  </w:r>
                                </w:p>
                              </w:tc>
                              <w:tc>
                                <w:tcPr>
                                  <w:tcW w:w="898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405"/>
                              </w:trPr>
                              <w:tc>
                                <w:tcPr>
                                  <w:tcW w:w="3348" w:type="dxa"/>
                                  <w:gridSpan w:val="4"/>
                                  <w:vMerge w:val="restart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</w:rPr>
                                    <w:t xml:space="preserve">5. Полный домашний адрес </w:t>
                                  </w:r>
                                </w:p>
                                <w:p w:rsidR="00766E44" w:rsidRPr="005A4233" w:rsidRDefault="00766E4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</w:rPr>
                                    <w:t>(телефон, факс, e-mail)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345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vMerge/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345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vMerge/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312"/>
                              </w:trPr>
                              <w:tc>
                                <w:tcPr>
                                  <w:tcW w:w="5148" w:type="dxa"/>
                                  <w:gridSpan w:val="7"/>
                                  <w:vMerge w:val="restart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</w:rPr>
                                    <w:t xml:space="preserve">6. Учебное заведение </w:t>
                                  </w:r>
                                </w:p>
                                <w:p w:rsidR="00766E44" w:rsidRPr="005A4233" w:rsidRDefault="00766E4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</w:rPr>
                                    <w:t xml:space="preserve">(наименование, адрес, телефон, факс, e-mail) </w:t>
                                  </w:r>
                                </w:p>
                                <w:p w:rsidR="00766E44" w:rsidRPr="005A4233" w:rsidRDefault="00766E4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766E44" w:rsidRPr="005A4233" w:rsidRDefault="00766E4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335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vMerge/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rPr>
                                <w:trHeight w:val="314"/>
                              </w:trPr>
                              <w:tc>
                                <w:tcPr>
                                  <w:tcW w:w="2100" w:type="dxa"/>
                                  <w:gridSpan w:val="7"/>
                                  <w:vMerge/>
                                  <w:vAlign w:val="center"/>
                                </w:tcPr>
                                <w:p w:rsidR="00766E44" w:rsidRPr="005A4233" w:rsidRDefault="00766E4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4284" w:type="dxa"/>
                                  <w:gridSpan w:val="6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7. Ф. И. О. преподавателя (полностью)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 w:rsidP="00CF074A">
                                  <w:pPr>
                                    <w:snapToGrid w:val="0"/>
                                    <w:spacing w:before="120"/>
                                    <w:ind w:left="711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3505" w:type="dxa"/>
                                  <w:gridSpan w:val="5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8. Подпись преподавателя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5382" w:type="dxa"/>
                                  <w:gridSpan w:val="8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9. Подпись руководителя учебного заведения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7531" w:type="dxa"/>
                                  <w:gridSpan w:val="9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6E44" w:rsidRPr="005A4233">
                              <w:tc>
                                <w:tcPr>
                                  <w:tcW w:w="7531" w:type="dxa"/>
                                  <w:gridSpan w:val="9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Align w:val="bottom"/>
                                </w:tcPr>
                                <w:p w:rsidR="00766E44" w:rsidRPr="005A4233" w:rsidRDefault="00766E44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A423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МП</w:t>
                                  </w:r>
                                </w:p>
                              </w:tc>
                            </w:tr>
                          </w:tbl>
                          <w:p w:rsidR="00766E44" w:rsidRDefault="00766E44" w:rsidP="00864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4pt;width:507.5pt;height:423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Jiiw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166"/>
                        <w:gridCol w:w="1080"/>
                        <w:gridCol w:w="202"/>
                        <w:gridCol w:w="900"/>
                        <w:gridCol w:w="157"/>
                        <w:gridCol w:w="779"/>
                        <w:gridCol w:w="864"/>
                        <w:gridCol w:w="234"/>
                        <w:gridCol w:w="2149"/>
                        <w:gridCol w:w="2621"/>
                      </w:tblGrid>
                      <w:tr w:rsidR="00766E44" w:rsidRPr="005A4233">
                        <w:trPr>
                          <w:trHeight w:val="335"/>
                        </w:trPr>
                        <w:tc>
                          <w:tcPr>
                            <w:tcW w:w="2448" w:type="dxa"/>
                            <w:gridSpan w:val="3"/>
                            <w:vMerge w:val="restart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1. Ф. И. О. участника</w:t>
                            </w:r>
                          </w:p>
                        </w:tc>
                        <w:tc>
                          <w:tcPr>
                            <w:tcW w:w="770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288"/>
                        </w:trPr>
                        <w:tc>
                          <w:tcPr>
                            <w:tcW w:w="900" w:type="dxa"/>
                            <w:gridSpan w:val="3"/>
                            <w:vMerge/>
                            <w:vAlign w:val="center"/>
                          </w:tcPr>
                          <w:p w:rsidR="00766E44" w:rsidRPr="005A4233" w:rsidRDefault="00766E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704" w:type="dxa"/>
                            <w:gridSpan w:val="7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2246" w:type="dxa"/>
                            <w:gridSpan w:val="2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2. Дата рождения</w:t>
                            </w:r>
                          </w:p>
                        </w:tc>
                        <w:tc>
                          <w:tcPr>
                            <w:tcW w:w="790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2246" w:type="dxa"/>
                            <w:gridSpan w:val="2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3. Специальность</w:t>
                            </w:r>
                          </w:p>
                        </w:tc>
                        <w:tc>
                          <w:tcPr>
                            <w:tcW w:w="7906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1166" w:type="dxa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4. Класс</w:t>
                            </w:r>
                          </w:p>
                        </w:tc>
                        <w:tc>
                          <w:tcPr>
                            <w:tcW w:w="8986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405"/>
                        </w:trPr>
                        <w:tc>
                          <w:tcPr>
                            <w:tcW w:w="3348" w:type="dxa"/>
                            <w:gridSpan w:val="4"/>
                            <w:vMerge w:val="restart"/>
                          </w:tcPr>
                          <w:p w:rsidR="00766E44" w:rsidRPr="005A4233" w:rsidRDefault="00766E44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</w:rPr>
                              <w:t xml:space="preserve">5. Полный домашний адрес </w:t>
                            </w:r>
                          </w:p>
                          <w:p w:rsidR="00766E44" w:rsidRPr="005A4233" w:rsidRDefault="00766E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</w:rPr>
                              <w:t>(телефон, факс, e-mail)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345"/>
                        </w:trPr>
                        <w:tc>
                          <w:tcPr>
                            <w:tcW w:w="1200" w:type="dxa"/>
                            <w:gridSpan w:val="4"/>
                            <w:vMerge/>
                            <w:vAlign w:val="center"/>
                          </w:tcPr>
                          <w:p w:rsidR="00766E44" w:rsidRPr="005A4233" w:rsidRDefault="00766E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345"/>
                        </w:trPr>
                        <w:tc>
                          <w:tcPr>
                            <w:tcW w:w="1200" w:type="dxa"/>
                            <w:gridSpan w:val="4"/>
                            <w:vMerge/>
                            <w:vAlign w:val="center"/>
                          </w:tcPr>
                          <w:p w:rsidR="00766E44" w:rsidRPr="005A4233" w:rsidRDefault="00766E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312"/>
                        </w:trPr>
                        <w:tc>
                          <w:tcPr>
                            <w:tcW w:w="5148" w:type="dxa"/>
                            <w:gridSpan w:val="7"/>
                            <w:vMerge w:val="restart"/>
                          </w:tcPr>
                          <w:p w:rsidR="00766E44" w:rsidRPr="005A4233" w:rsidRDefault="00766E44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</w:rPr>
                              <w:t xml:space="preserve">6. Учебное заведение </w:t>
                            </w:r>
                          </w:p>
                          <w:p w:rsidR="00766E44" w:rsidRPr="005A4233" w:rsidRDefault="00766E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</w:rPr>
                              <w:t xml:space="preserve">(наименование, адрес, телефон, факс, e-mail) </w:t>
                            </w:r>
                          </w:p>
                          <w:p w:rsidR="00766E44" w:rsidRPr="005A4233" w:rsidRDefault="00766E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6E44" w:rsidRPr="005A4233" w:rsidRDefault="00766E4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335"/>
                        </w:trPr>
                        <w:tc>
                          <w:tcPr>
                            <w:tcW w:w="2100" w:type="dxa"/>
                            <w:gridSpan w:val="7"/>
                            <w:vMerge/>
                            <w:vAlign w:val="center"/>
                          </w:tcPr>
                          <w:p w:rsidR="00766E44" w:rsidRPr="005A4233" w:rsidRDefault="00766E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rPr>
                          <w:trHeight w:val="314"/>
                        </w:trPr>
                        <w:tc>
                          <w:tcPr>
                            <w:tcW w:w="2100" w:type="dxa"/>
                            <w:gridSpan w:val="7"/>
                            <w:vMerge/>
                            <w:vAlign w:val="center"/>
                          </w:tcPr>
                          <w:p w:rsidR="00766E44" w:rsidRPr="005A4233" w:rsidRDefault="00766E4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4284" w:type="dxa"/>
                            <w:gridSpan w:val="6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7. Ф. И. О. преподавателя (полностью)</w:t>
                            </w:r>
                          </w:p>
                        </w:tc>
                        <w:tc>
                          <w:tcPr>
                            <w:tcW w:w="586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 w:rsidP="00CF074A">
                            <w:pPr>
                              <w:snapToGrid w:val="0"/>
                              <w:spacing w:before="120"/>
                              <w:ind w:left="71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3505" w:type="dxa"/>
                            <w:gridSpan w:val="5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8. Подпись преподавателя</w:t>
                            </w:r>
                          </w:p>
                        </w:tc>
                        <w:tc>
                          <w:tcPr>
                            <w:tcW w:w="664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5382" w:type="dxa"/>
                            <w:gridSpan w:val="8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</w:rPr>
                              <w:t>9. Подпись руководителя учебного заведения</w:t>
                            </w:r>
                          </w:p>
                        </w:tc>
                        <w:tc>
                          <w:tcPr>
                            <w:tcW w:w="477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7531" w:type="dxa"/>
                            <w:gridSpan w:val="9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6E44" w:rsidRPr="005A4233">
                        <w:tc>
                          <w:tcPr>
                            <w:tcW w:w="7531" w:type="dxa"/>
                            <w:gridSpan w:val="9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Align w:val="bottom"/>
                          </w:tcPr>
                          <w:p w:rsidR="00766E44" w:rsidRPr="005A4233" w:rsidRDefault="00766E44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423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</w:tc>
                      </w:tr>
                    </w:tbl>
                    <w:p w:rsidR="00766E44" w:rsidRDefault="00766E44" w:rsidP="00864025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766E44">
        <w:rPr>
          <w:rFonts w:ascii="Times New Roman" w:hAnsi="Times New Roman"/>
          <w:b/>
          <w:sz w:val="28"/>
          <w:szCs w:val="28"/>
          <w:lang w:eastAsia="ar-SA"/>
        </w:rPr>
        <w:t>творчеству Н. А. Римского-Корсакова</w:t>
      </w:r>
    </w:p>
    <w:p w:rsidR="00766E44" w:rsidRDefault="00766E44" w:rsidP="005A30E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6E44" w:rsidRDefault="00766E44" w:rsidP="005A30EC">
      <w:pPr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sectPr w:rsidR="00766E44" w:rsidSect="006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A192E"/>
    <w:multiLevelType w:val="multilevel"/>
    <w:tmpl w:val="5BD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42CAB"/>
    <w:multiLevelType w:val="multilevel"/>
    <w:tmpl w:val="F4B43DF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%2."/>
      <w:lvlJc w:val="left"/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A3F78"/>
    <w:multiLevelType w:val="multilevel"/>
    <w:tmpl w:val="F4B43DF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%2."/>
      <w:lvlJc w:val="left"/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D50E4"/>
    <w:multiLevelType w:val="hybridMultilevel"/>
    <w:tmpl w:val="1862D1AC"/>
    <w:lvl w:ilvl="0" w:tplc="49C81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995DD2"/>
    <w:multiLevelType w:val="multilevel"/>
    <w:tmpl w:val="F4B43DF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%2."/>
      <w:lvlJc w:val="left"/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133A44"/>
    <w:multiLevelType w:val="hybridMultilevel"/>
    <w:tmpl w:val="0A7E024A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9">
    <w:nsid w:val="273D05C6"/>
    <w:multiLevelType w:val="multilevel"/>
    <w:tmpl w:val="52C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C34478"/>
    <w:multiLevelType w:val="hybridMultilevel"/>
    <w:tmpl w:val="147A0D48"/>
    <w:lvl w:ilvl="0" w:tplc="83F4C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50689A"/>
    <w:multiLevelType w:val="hybridMultilevel"/>
    <w:tmpl w:val="B06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0E4B9E"/>
    <w:multiLevelType w:val="multilevel"/>
    <w:tmpl w:val="F4B43DF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%2."/>
      <w:lvlJc w:val="left"/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AD4BB2"/>
    <w:multiLevelType w:val="hybridMultilevel"/>
    <w:tmpl w:val="0B1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B22650"/>
    <w:multiLevelType w:val="multilevel"/>
    <w:tmpl w:val="2E7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9C16E5"/>
    <w:multiLevelType w:val="hybridMultilevel"/>
    <w:tmpl w:val="999202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1C2AC1"/>
    <w:multiLevelType w:val="multilevel"/>
    <w:tmpl w:val="F4B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F020A"/>
    <w:multiLevelType w:val="hybridMultilevel"/>
    <w:tmpl w:val="EA24F8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A151B0"/>
    <w:multiLevelType w:val="multilevel"/>
    <w:tmpl w:val="950A2C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9">
    <w:nsid w:val="6B166A68"/>
    <w:multiLevelType w:val="hybridMultilevel"/>
    <w:tmpl w:val="D876E040"/>
    <w:lvl w:ilvl="0" w:tplc="BFAEF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10EF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9328DC"/>
    <w:multiLevelType w:val="multilevel"/>
    <w:tmpl w:val="7E9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A163EC"/>
    <w:multiLevelType w:val="multilevel"/>
    <w:tmpl w:val="F4B43DF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%2."/>
      <w:lvlJc w:val="left"/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6D431F"/>
    <w:multiLevelType w:val="hybridMultilevel"/>
    <w:tmpl w:val="74C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2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5"/>
  </w:num>
  <w:num w:numId="17">
    <w:abstractNumId w:val="19"/>
  </w:num>
  <w:num w:numId="18">
    <w:abstractNumId w:val="11"/>
  </w:num>
  <w:num w:numId="19">
    <w:abstractNumId w:val="13"/>
  </w:num>
  <w:num w:numId="20">
    <w:abstractNumId w:val="4"/>
  </w:num>
  <w:num w:numId="21">
    <w:abstractNumId w:val="12"/>
  </w:num>
  <w:num w:numId="22">
    <w:abstractNumId w:val="21"/>
  </w:num>
  <w:num w:numId="23">
    <w:abstractNumId w:val="5"/>
  </w:num>
  <w:num w:numId="24">
    <w:abstractNumId w:val="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F"/>
    <w:rsid w:val="000122C7"/>
    <w:rsid w:val="00040251"/>
    <w:rsid w:val="00041D2D"/>
    <w:rsid w:val="00084B51"/>
    <w:rsid w:val="000B7D79"/>
    <w:rsid w:val="000F172F"/>
    <w:rsid w:val="001268A4"/>
    <w:rsid w:val="00152FCA"/>
    <w:rsid w:val="001B07EF"/>
    <w:rsid w:val="0021484F"/>
    <w:rsid w:val="002C1517"/>
    <w:rsid w:val="003044DD"/>
    <w:rsid w:val="00324552"/>
    <w:rsid w:val="0036658F"/>
    <w:rsid w:val="00385221"/>
    <w:rsid w:val="003B5AAC"/>
    <w:rsid w:val="003B6FE0"/>
    <w:rsid w:val="003E4226"/>
    <w:rsid w:val="00410817"/>
    <w:rsid w:val="00412D7B"/>
    <w:rsid w:val="0042593B"/>
    <w:rsid w:val="00434A66"/>
    <w:rsid w:val="00445E9A"/>
    <w:rsid w:val="00455328"/>
    <w:rsid w:val="00456D84"/>
    <w:rsid w:val="004A1BCC"/>
    <w:rsid w:val="004C6D5E"/>
    <w:rsid w:val="004D09D4"/>
    <w:rsid w:val="004D6255"/>
    <w:rsid w:val="004D76B7"/>
    <w:rsid w:val="00525C4E"/>
    <w:rsid w:val="005A30EC"/>
    <w:rsid w:val="005A4233"/>
    <w:rsid w:val="005C2FF0"/>
    <w:rsid w:val="006302A4"/>
    <w:rsid w:val="00645C7C"/>
    <w:rsid w:val="006C425F"/>
    <w:rsid w:val="006D4013"/>
    <w:rsid w:val="006F1E44"/>
    <w:rsid w:val="00731EE0"/>
    <w:rsid w:val="00751E3A"/>
    <w:rsid w:val="00755399"/>
    <w:rsid w:val="00763736"/>
    <w:rsid w:val="00766D63"/>
    <w:rsid w:val="00766E44"/>
    <w:rsid w:val="007808B3"/>
    <w:rsid w:val="007D1E96"/>
    <w:rsid w:val="00864025"/>
    <w:rsid w:val="00883281"/>
    <w:rsid w:val="008928F4"/>
    <w:rsid w:val="008C0594"/>
    <w:rsid w:val="00905BE1"/>
    <w:rsid w:val="00916A8F"/>
    <w:rsid w:val="0092510B"/>
    <w:rsid w:val="00956C40"/>
    <w:rsid w:val="009630B5"/>
    <w:rsid w:val="009965F1"/>
    <w:rsid w:val="009C6262"/>
    <w:rsid w:val="009E1C3A"/>
    <w:rsid w:val="00A519CE"/>
    <w:rsid w:val="00AA1D0B"/>
    <w:rsid w:val="00B62459"/>
    <w:rsid w:val="00B657C2"/>
    <w:rsid w:val="00B861FE"/>
    <w:rsid w:val="00BA23F7"/>
    <w:rsid w:val="00BA6ED0"/>
    <w:rsid w:val="00BB736F"/>
    <w:rsid w:val="00BE1D73"/>
    <w:rsid w:val="00C23CB3"/>
    <w:rsid w:val="00C269E5"/>
    <w:rsid w:val="00C60DFF"/>
    <w:rsid w:val="00C7430F"/>
    <w:rsid w:val="00C930B4"/>
    <w:rsid w:val="00CB0E81"/>
    <w:rsid w:val="00CB2CF0"/>
    <w:rsid w:val="00CC2A75"/>
    <w:rsid w:val="00CC3125"/>
    <w:rsid w:val="00CD332D"/>
    <w:rsid w:val="00CD5F91"/>
    <w:rsid w:val="00CE2178"/>
    <w:rsid w:val="00CE2730"/>
    <w:rsid w:val="00CF074A"/>
    <w:rsid w:val="00D56825"/>
    <w:rsid w:val="00D678A6"/>
    <w:rsid w:val="00D71A2A"/>
    <w:rsid w:val="00D764FC"/>
    <w:rsid w:val="00DA2E79"/>
    <w:rsid w:val="00DB757B"/>
    <w:rsid w:val="00DC137D"/>
    <w:rsid w:val="00E67F97"/>
    <w:rsid w:val="00E865AB"/>
    <w:rsid w:val="00EB1F70"/>
    <w:rsid w:val="00EB6C7A"/>
    <w:rsid w:val="00EF65BA"/>
    <w:rsid w:val="00F126D1"/>
    <w:rsid w:val="00F15256"/>
    <w:rsid w:val="00FC5AAB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F17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172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0F17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F172F"/>
    <w:rPr>
      <w:rFonts w:cs="Times New Roman"/>
    </w:rPr>
  </w:style>
  <w:style w:type="character" w:customStyle="1" w:styleId="mw-headline">
    <w:name w:val="mw-headline"/>
    <w:uiPriority w:val="99"/>
    <w:rsid w:val="000F172F"/>
    <w:rPr>
      <w:rFonts w:cs="Times New Roman"/>
    </w:rPr>
  </w:style>
  <w:style w:type="character" w:customStyle="1" w:styleId="mw-editsection">
    <w:name w:val="mw-editsection"/>
    <w:uiPriority w:val="99"/>
    <w:rsid w:val="000F172F"/>
    <w:rPr>
      <w:rFonts w:cs="Times New Roman"/>
    </w:rPr>
  </w:style>
  <w:style w:type="character" w:customStyle="1" w:styleId="mw-editsection-bracket">
    <w:name w:val="mw-editsection-bracket"/>
    <w:uiPriority w:val="99"/>
    <w:rsid w:val="000F172F"/>
    <w:rPr>
      <w:rFonts w:cs="Times New Roman"/>
    </w:rPr>
  </w:style>
  <w:style w:type="character" w:customStyle="1" w:styleId="mw-editsection-divider">
    <w:name w:val="mw-editsection-divider"/>
    <w:uiPriority w:val="99"/>
    <w:rsid w:val="000F172F"/>
    <w:rPr>
      <w:rFonts w:cs="Times New Roman"/>
    </w:rPr>
  </w:style>
  <w:style w:type="paragraph" w:styleId="a4">
    <w:name w:val="Normal (Web)"/>
    <w:basedOn w:val="a"/>
    <w:uiPriority w:val="99"/>
    <w:semiHidden/>
    <w:rsid w:val="008640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864025"/>
    <w:pPr>
      <w:spacing w:after="0" w:line="240" w:lineRule="auto"/>
      <w:ind w:firstLine="709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6402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64025"/>
    <w:pPr>
      <w:ind w:left="720"/>
      <w:contextualSpacing/>
    </w:pPr>
  </w:style>
  <w:style w:type="paragraph" w:customStyle="1" w:styleId="WW-">
    <w:name w:val="WW-Базовый"/>
    <w:uiPriority w:val="99"/>
    <w:rsid w:val="00864025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doc-blocklink">
    <w:name w:val="doc-block__link"/>
    <w:basedOn w:val="a"/>
    <w:uiPriority w:val="99"/>
    <w:rsid w:val="00425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259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42593B"/>
    <w:rPr>
      <w:rFonts w:ascii="Tahoma" w:hAnsi="Tahoma" w:cs="Tahoma"/>
      <w:sz w:val="16"/>
      <w:szCs w:val="16"/>
    </w:rPr>
  </w:style>
  <w:style w:type="character" w:customStyle="1" w:styleId="all-docs">
    <w:name w:val="all-docs"/>
    <w:uiPriority w:val="99"/>
    <w:rsid w:val="0042593B"/>
    <w:rPr>
      <w:rFonts w:cs="Times New Roman"/>
    </w:rPr>
  </w:style>
  <w:style w:type="character" w:styleId="aa">
    <w:name w:val="Strong"/>
    <w:uiPriority w:val="99"/>
    <w:qFormat/>
    <w:rsid w:val="00751E3A"/>
    <w:rPr>
      <w:rFonts w:cs="Times New Roman"/>
      <w:b/>
      <w:bCs/>
    </w:rPr>
  </w:style>
  <w:style w:type="character" w:styleId="ab">
    <w:name w:val="FollowedHyperlink"/>
    <w:uiPriority w:val="99"/>
    <w:semiHidden/>
    <w:rsid w:val="0076373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0F17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172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0F17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F172F"/>
    <w:rPr>
      <w:rFonts w:cs="Times New Roman"/>
    </w:rPr>
  </w:style>
  <w:style w:type="character" w:customStyle="1" w:styleId="mw-headline">
    <w:name w:val="mw-headline"/>
    <w:uiPriority w:val="99"/>
    <w:rsid w:val="000F172F"/>
    <w:rPr>
      <w:rFonts w:cs="Times New Roman"/>
    </w:rPr>
  </w:style>
  <w:style w:type="character" w:customStyle="1" w:styleId="mw-editsection">
    <w:name w:val="mw-editsection"/>
    <w:uiPriority w:val="99"/>
    <w:rsid w:val="000F172F"/>
    <w:rPr>
      <w:rFonts w:cs="Times New Roman"/>
    </w:rPr>
  </w:style>
  <w:style w:type="character" w:customStyle="1" w:styleId="mw-editsection-bracket">
    <w:name w:val="mw-editsection-bracket"/>
    <w:uiPriority w:val="99"/>
    <w:rsid w:val="000F172F"/>
    <w:rPr>
      <w:rFonts w:cs="Times New Roman"/>
    </w:rPr>
  </w:style>
  <w:style w:type="character" w:customStyle="1" w:styleId="mw-editsection-divider">
    <w:name w:val="mw-editsection-divider"/>
    <w:uiPriority w:val="99"/>
    <w:rsid w:val="000F172F"/>
    <w:rPr>
      <w:rFonts w:cs="Times New Roman"/>
    </w:rPr>
  </w:style>
  <w:style w:type="paragraph" w:styleId="a4">
    <w:name w:val="Normal (Web)"/>
    <w:basedOn w:val="a"/>
    <w:uiPriority w:val="99"/>
    <w:semiHidden/>
    <w:rsid w:val="008640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864025"/>
    <w:pPr>
      <w:spacing w:after="0" w:line="240" w:lineRule="auto"/>
      <w:ind w:firstLine="709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6402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64025"/>
    <w:pPr>
      <w:ind w:left="720"/>
      <w:contextualSpacing/>
    </w:pPr>
  </w:style>
  <w:style w:type="paragraph" w:customStyle="1" w:styleId="WW-">
    <w:name w:val="WW-Базовый"/>
    <w:uiPriority w:val="99"/>
    <w:rsid w:val="00864025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doc-blocklink">
    <w:name w:val="doc-block__link"/>
    <w:basedOn w:val="a"/>
    <w:uiPriority w:val="99"/>
    <w:rsid w:val="00425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259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42593B"/>
    <w:rPr>
      <w:rFonts w:ascii="Tahoma" w:hAnsi="Tahoma" w:cs="Tahoma"/>
      <w:sz w:val="16"/>
      <w:szCs w:val="16"/>
    </w:rPr>
  </w:style>
  <w:style w:type="character" w:customStyle="1" w:styleId="all-docs">
    <w:name w:val="all-docs"/>
    <w:uiPriority w:val="99"/>
    <w:rsid w:val="0042593B"/>
    <w:rPr>
      <w:rFonts w:cs="Times New Roman"/>
    </w:rPr>
  </w:style>
  <w:style w:type="character" w:styleId="aa">
    <w:name w:val="Strong"/>
    <w:uiPriority w:val="99"/>
    <w:qFormat/>
    <w:rsid w:val="00751E3A"/>
    <w:rPr>
      <w:rFonts w:cs="Times New Roman"/>
      <w:b/>
      <w:bCs/>
    </w:rPr>
  </w:style>
  <w:style w:type="character" w:styleId="ab">
    <w:name w:val="FollowedHyperlink"/>
    <w:uiPriority w:val="99"/>
    <w:semiHidden/>
    <w:rsid w:val="0076373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naeva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zagadka@tgmpi.ru" TargetMode="External"/><Relationship Id="rId12" Type="http://schemas.openxmlformats.org/officeDocument/2006/relationships/hyperlink" Target="http://artmetod.tmb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.an.centr@yandex.ru" TargetMode="External"/><Relationship Id="rId11" Type="http://schemas.openxmlformats.org/officeDocument/2006/relationships/hyperlink" Target="http://www.artmetod68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chmani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.an.cent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Links>
    <vt:vector size="42" baseType="variant">
      <vt:variant>
        <vt:i4>7340148</vt:i4>
      </vt:variant>
      <vt:variant>
        <vt:i4>17</vt:i4>
      </vt:variant>
      <vt:variant>
        <vt:i4>0</vt:i4>
      </vt:variant>
      <vt:variant>
        <vt:i4>5</vt:i4>
      </vt:variant>
      <vt:variant>
        <vt:lpwstr>http://artmetod.tmb.muzkult.ru/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http://www.artmetod68.narod.ru/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http://www.rachmaninov.ru/</vt:lpwstr>
      </vt:variant>
      <vt:variant>
        <vt:lpwstr/>
      </vt:variant>
      <vt:variant>
        <vt:i4>8126535</vt:i4>
      </vt:variant>
      <vt:variant>
        <vt:i4>9</vt:i4>
      </vt:variant>
      <vt:variant>
        <vt:i4>0</vt:i4>
      </vt:variant>
      <vt:variant>
        <vt:i4>5</vt:i4>
      </vt:variant>
      <vt:variant>
        <vt:lpwstr>mailto:inf.an.centr@yandex.ru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mailto:laminaeva@rambler.ru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mailto:muszagadka@tgmpi.ru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mailto:inf.an.centr@yandex.ru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Romashkov</dc:creator>
  <cp:lastModifiedBy>Светлана</cp:lastModifiedBy>
  <cp:revision>2</cp:revision>
  <cp:lastPrinted>2016-11-03T17:05:00Z</cp:lastPrinted>
  <dcterms:created xsi:type="dcterms:W3CDTF">2017-12-04T13:59:00Z</dcterms:created>
  <dcterms:modified xsi:type="dcterms:W3CDTF">2017-12-04T13:59:00Z</dcterms:modified>
</cp:coreProperties>
</file>